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91D0" w14:textId="77777777" w:rsidR="006A682E" w:rsidRPr="006A682E" w:rsidRDefault="006A682E" w:rsidP="006A682E">
      <w:r w:rsidRPr="006A682E">
        <w:t>Dear Parents and Carers,</w:t>
      </w:r>
    </w:p>
    <w:p w14:paraId="08F685F9" w14:textId="77777777" w:rsidR="006A682E" w:rsidRPr="006A682E" w:rsidRDefault="006A682E" w:rsidP="006A682E">
      <w:r w:rsidRPr="006A682E">
        <w:t xml:space="preserve">We are writing to inform you that students in </w:t>
      </w:r>
      <w:r w:rsidRPr="006A682E">
        <w:rPr>
          <w:highlight w:val="yellow"/>
        </w:rPr>
        <w:t>Years [X–X]</w:t>
      </w:r>
      <w:r w:rsidRPr="006A682E">
        <w:t xml:space="preserve"> will be attending a live theatre performance titled </w:t>
      </w:r>
      <w:r w:rsidRPr="006A682E">
        <w:rPr>
          <w:b/>
          <w:bCs/>
        </w:rPr>
        <w:t>On the Ropes</w:t>
      </w:r>
      <w:r w:rsidRPr="006A682E">
        <w:t xml:space="preserve"> </w:t>
      </w:r>
      <w:r w:rsidRPr="006A682E">
        <w:rPr>
          <w:highlight w:val="yellow"/>
        </w:rPr>
        <w:t>at [School Name] on [date].</w:t>
      </w:r>
    </w:p>
    <w:p w14:paraId="747E57C7" w14:textId="77777777" w:rsidR="006A682E" w:rsidRPr="006A682E" w:rsidRDefault="006A682E" w:rsidP="006A682E">
      <w:r w:rsidRPr="006A682E">
        <w:rPr>
          <w:b/>
          <w:bCs/>
        </w:rPr>
        <w:t>On the Ropes</w:t>
      </w:r>
      <w:r w:rsidRPr="006A682E">
        <w:t xml:space="preserve"> is an educational youth theatre production developed in partnership with community legal services and youth wellbeing experts. The play is designed to support young people to better understand their rights, relationships, and the help available when they are experiencing harm.</w:t>
      </w:r>
    </w:p>
    <w:p w14:paraId="2DFA6195" w14:textId="2E3EDCB1" w:rsidR="006A682E" w:rsidRPr="006A682E" w:rsidRDefault="006A682E" w:rsidP="006A682E"/>
    <w:p w14:paraId="797E675E" w14:textId="77777777" w:rsidR="006A682E" w:rsidRPr="006A682E" w:rsidRDefault="006A682E" w:rsidP="006A682E">
      <w:pPr>
        <w:rPr>
          <w:b/>
          <w:bCs/>
        </w:rPr>
      </w:pPr>
      <w:r w:rsidRPr="006A682E">
        <w:rPr>
          <w:b/>
          <w:bCs/>
        </w:rPr>
        <w:t>About the Performance</w:t>
      </w:r>
    </w:p>
    <w:p w14:paraId="015083FA" w14:textId="77777777" w:rsidR="006A682E" w:rsidRPr="006A682E" w:rsidRDefault="006A682E" w:rsidP="006A682E">
      <w:r w:rsidRPr="006A682E">
        <w:t>The story follows two 16-year-olds navigating challenges around relationships, family pressures, social media, consent, and the law. It is presented through a mix of realistic scenes and guidance from a lawyer character who explains legal concepts in a clear, age-appropriate way.</w:t>
      </w:r>
    </w:p>
    <w:p w14:paraId="08E3C6FF" w14:textId="77777777" w:rsidR="006A682E" w:rsidRPr="006A682E" w:rsidRDefault="006A682E" w:rsidP="006A682E">
      <w:r w:rsidRPr="006A682E">
        <w:t>The production has been performed for large numbers of secondary students across schools, with no adverse incidents reported. It is independently evaluated and consistently shown to meet its educational outcomes, including increasing students’ understanding of respectful relationships, consent, coercive control, and legal rights.</w:t>
      </w:r>
    </w:p>
    <w:p w14:paraId="2555C875" w14:textId="3CA53151" w:rsidR="006A682E" w:rsidRPr="006A682E" w:rsidRDefault="006A682E" w:rsidP="006A682E"/>
    <w:p w14:paraId="66F7E8BC" w14:textId="77777777" w:rsidR="006A682E" w:rsidRPr="006A682E" w:rsidRDefault="006A682E" w:rsidP="006A682E">
      <w:pPr>
        <w:rPr>
          <w:b/>
          <w:bCs/>
        </w:rPr>
      </w:pPr>
      <w:r w:rsidRPr="006A682E">
        <w:rPr>
          <w:b/>
          <w:bCs/>
        </w:rPr>
        <w:t>Content Guidance</w:t>
      </w:r>
    </w:p>
    <w:p w14:paraId="4FA86DA5" w14:textId="77777777" w:rsidR="006A682E" w:rsidRPr="006A682E" w:rsidRDefault="006A682E" w:rsidP="006A682E">
      <w:r w:rsidRPr="006A682E">
        <w:t>The play includes references to:</w:t>
      </w:r>
    </w:p>
    <w:p w14:paraId="0B831FF9" w14:textId="77777777" w:rsidR="006A682E" w:rsidRPr="006A682E" w:rsidRDefault="006A682E" w:rsidP="006A682E">
      <w:pPr>
        <w:numPr>
          <w:ilvl w:val="0"/>
          <w:numId w:val="1"/>
        </w:numPr>
      </w:pPr>
      <w:r w:rsidRPr="006A682E">
        <w:t>family violence and coercive control within a home</w:t>
      </w:r>
    </w:p>
    <w:p w14:paraId="406E3C71" w14:textId="77777777" w:rsidR="006A682E" w:rsidRPr="006A682E" w:rsidRDefault="006A682E" w:rsidP="006A682E">
      <w:pPr>
        <w:numPr>
          <w:ilvl w:val="0"/>
          <w:numId w:val="1"/>
        </w:numPr>
      </w:pPr>
      <w:r w:rsidRPr="006A682E">
        <w:t>controlling behaviours in teenage relationships</w:t>
      </w:r>
    </w:p>
    <w:p w14:paraId="6011A29A" w14:textId="77777777" w:rsidR="006A682E" w:rsidRPr="006A682E" w:rsidRDefault="006A682E" w:rsidP="006A682E">
      <w:pPr>
        <w:numPr>
          <w:ilvl w:val="0"/>
          <w:numId w:val="1"/>
        </w:numPr>
      </w:pPr>
      <w:r w:rsidRPr="006A682E">
        <w:t>image-based abuse (sharing or threatening to share intimate images)</w:t>
      </w:r>
    </w:p>
    <w:p w14:paraId="1F97C8D6" w14:textId="77777777" w:rsidR="006A682E" w:rsidRPr="006A682E" w:rsidRDefault="006A682E" w:rsidP="006A682E">
      <w:pPr>
        <w:numPr>
          <w:ilvl w:val="0"/>
          <w:numId w:val="1"/>
        </w:numPr>
      </w:pPr>
      <w:r w:rsidRPr="006A682E">
        <w:t>a non-graphic scene exploring pressured or unclear consent</w:t>
      </w:r>
    </w:p>
    <w:p w14:paraId="1D0079E2" w14:textId="77777777" w:rsidR="006A682E" w:rsidRPr="006A682E" w:rsidRDefault="006A682E" w:rsidP="006A682E">
      <w:pPr>
        <w:numPr>
          <w:ilvl w:val="0"/>
          <w:numId w:val="1"/>
        </w:numPr>
      </w:pPr>
      <w:r w:rsidRPr="006A682E">
        <w:t>police involvement following a physical assault</w:t>
      </w:r>
    </w:p>
    <w:p w14:paraId="36509929" w14:textId="1E2FA5EC" w:rsidR="006A682E" w:rsidRDefault="006A682E" w:rsidP="006A682E">
      <w:r w:rsidRPr="006A682E">
        <w:t xml:space="preserve">All content is handled in a trauma-informed, sensitive, and age-appropriate way. </w:t>
      </w:r>
    </w:p>
    <w:p w14:paraId="380715D2" w14:textId="77777777" w:rsidR="005F44F1" w:rsidRDefault="005F44F1" w:rsidP="006A682E">
      <w:r w:rsidRPr="005F44F1">
        <w:t xml:space="preserve">The play contains occasional coarse language and, at one significant moment, a sexual slur used by one character toward another. This language is intentional </w:t>
      </w:r>
      <w:r>
        <w:t>as</w:t>
      </w:r>
      <w:r w:rsidRPr="005F44F1">
        <w:t xml:space="preserve"> it reflects how teenagers authentically communicate and ensures that harmful behaviour, including verbal abuse, is portrayed with the clarity it deserves rather than softened. </w:t>
      </w:r>
    </w:p>
    <w:p w14:paraId="4D108D5D" w14:textId="193C43F0" w:rsidR="006A682E" w:rsidRDefault="005F44F1" w:rsidP="006A682E">
      <w:r w:rsidRPr="005F44F1">
        <w:lastRenderedPageBreak/>
        <w:t>There is no graphic depiction of violence or sexual activity.</w:t>
      </w:r>
    </w:p>
    <w:p w14:paraId="7DD7AFB6" w14:textId="77777777" w:rsidR="006A682E" w:rsidRPr="006A682E" w:rsidRDefault="006A682E" w:rsidP="006A682E"/>
    <w:p w14:paraId="0F0C0FF7" w14:textId="77777777" w:rsidR="006A682E" w:rsidRPr="006A682E" w:rsidRDefault="006A682E" w:rsidP="006A682E">
      <w:pPr>
        <w:rPr>
          <w:b/>
          <w:bCs/>
        </w:rPr>
      </w:pPr>
      <w:r w:rsidRPr="006A682E">
        <w:rPr>
          <w:b/>
          <w:bCs/>
        </w:rPr>
        <w:t>Student Wellbeing &amp; Support</w:t>
      </w:r>
    </w:p>
    <w:p w14:paraId="5CCD2EC7" w14:textId="77777777" w:rsidR="006A682E" w:rsidRPr="006A682E" w:rsidRDefault="006A682E" w:rsidP="006A682E">
      <w:r w:rsidRPr="006A682E">
        <w:rPr>
          <w:b/>
          <w:bCs/>
        </w:rPr>
        <w:t>On the Ropes</w:t>
      </w:r>
      <w:r w:rsidRPr="006A682E">
        <w:t xml:space="preserve"> has been co-designed with experts in youth mental health, family violence prevention, and community legal education. The safety and wellbeing of students is central to the production.</w:t>
      </w:r>
    </w:p>
    <w:p w14:paraId="46885D09" w14:textId="77777777" w:rsidR="006A682E" w:rsidRPr="006A682E" w:rsidRDefault="006A682E" w:rsidP="006A682E">
      <w:r w:rsidRPr="006A682E">
        <w:t>School wellbeing staff will be available before and after the performance, and students will be reminded of support services should they need to talk to someone following the show.</w:t>
      </w:r>
    </w:p>
    <w:p w14:paraId="78660CD0" w14:textId="567CC5FD" w:rsidR="006A682E" w:rsidRPr="006A682E" w:rsidRDefault="006A682E" w:rsidP="006A682E"/>
    <w:p w14:paraId="7E069300" w14:textId="77777777" w:rsidR="006A682E" w:rsidRPr="006A682E" w:rsidRDefault="006A682E" w:rsidP="006A682E">
      <w:pPr>
        <w:rPr>
          <w:b/>
          <w:bCs/>
        </w:rPr>
      </w:pPr>
      <w:r w:rsidRPr="006A682E">
        <w:rPr>
          <w:b/>
          <w:bCs/>
        </w:rPr>
        <w:t>Opt-Out Option</w:t>
      </w:r>
    </w:p>
    <w:p w14:paraId="5D42688D" w14:textId="77777777" w:rsidR="006A682E" w:rsidRPr="006A682E" w:rsidRDefault="006A682E" w:rsidP="006A682E">
      <w:r w:rsidRPr="006A682E">
        <w:t>We recognise that some families may prefer their child not attend performances that explore these themes.</w:t>
      </w:r>
      <w:r w:rsidRPr="006A682E">
        <w:br/>
        <w:t xml:space="preserve">If you would like your child to opt out of attending, </w:t>
      </w:r>
      <w:r w:rsidRPr="006A682E">
        <w:rPr>
          <w:highlight w:val="yellow"/>
        </w:rPr>
        <w:t>please contact [school contact person] at [email/phone] by [date]</w:t>
      </w:r>
      <w:r w:rsidRPr="006A682E">
        <w:t>. An alternative supervised activity will be provided.</w:t>
      </w:r>
    </w:p>
    <w:p w14:paraId="57B1C54F" w14:textId="1986C921" w:rsidR="006A682E" w:rsidRPr="006A682E" w:rsidRDefault="006A682E" w:rsidP="006A682E"/>
    <w:p w14:paraId="59EB4A9A" w14:textId="77777777" w:rsidR="006A682E" w:rsidRPr="006A682E" w:rsidRDefault="006A682E" w:rsidP="006A682E">
      <w:r w:rsidRPr="006A682E">
        <w:t>If you would like further information about the performance or its content, please do not hesitate to contact the school.</w:t>
      </w:r>
    </w:p>
    <w:p w14:paraId="3299ED28" w14:textId="77777777" w:rsidR="006A682E" w:rsidRPr="006A682E" w:rsidRDefault="006A682E" w:rsidP="006A682E">
      <w:r w:rsidRPr="006A682E">
        <w:t>Kind regards,</w:t>
      </w:r>
    </w:p>
    <w:p w14:paraId="562BF0FF" w14:textId="77777777" w:rsidR="006A682E" w:rsidRPr="006A682E" w:rsidRDefault="006A682E" w:rsidP="006A682E">
      <w:r w:rsidRPr="006A682E">
        <w:rPr>
          <w:highlight w:val="yellow"/>
        </w:rPr>
        <w:t>[Principal / Wellbeing Coordinator Name]</w:t>
      </w:r>
      <w:r w:rsidRPr="006A682E">
        <w:rPr>
          <w:highlight w:val="yellow"/>
        </w:rPr>
        <w:br/>
        <w:t>[Position]</w:t>
      </w:r>
      <w:r w:rsidRPr="006A682E">
        <w:rPr>
          <w:highlight w:val="yellow"/>
        </w:rPr>
        <w:br/>
        <w:t>[School Name]</w:t>
      </w:r>
      <w:r w:rsidRPr="006A682E">
        <w:rPr>
          <w:highlight w:val="yellow"/>
        </w:rPr>
        <w:br/>
        <w:t>[Contact details]</w:t>
      </w:r>
    </w:p>
    <w:p w14:paraId="759095C2" w14:textId="77777777" w:rsidR="008631E5" w:rsidRDefault="008631E5"/>
    <w:sectPr w:rsidR="00863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64C"/>
    <w:multiLevelType w:val="multilevel"/>
    <w:tmpl w:val="A4F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98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2E"/>
    <w:rsid w:val="00357F9D"/>
    <w:rsid w:val="00361695"/>
    <w:rsid w:val="00563D0F"/>
    <w:rsid w:val="005F44F1"/>
    <w:rsid w:val="006A682E"/>
    <w:rsid w:val="008631E5"/>
    <w:rsid w:val="00A702B3"/>
    <w:rsid w:val="00C8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1997"/>
  <w15:chartTrackingRefBased/>
  <w15:docId w15:val="{9396FA48-6971-4742-B9B5-930BC2FC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82E"/>
    <w:rPr>
      <w:rFonts w:eastAsiaTheme="majorEastAsia" w:cstheme="majorBidi"/>
      <w:color w:val="272727" w:themeColor="text1" w:themeTint="D8"/>
    </w:rPr>
  </w:style>
  <w:style w:type="paragraph" w:styleId="Title">
    <w:name w:val="Title"/>
    <w:basedOn w:val="Normal"/>
    <w:next w:val="Normal"/>
    <w:link w:val="TitleChar"/>
    <w:uiPriority w:val="10"/>
    <w:qFormat/>
    <w:rsid w:val="006A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82E"/>
    <w:pPr>
      <w:spacing w:before="160"/>
      <w:jc w:val="center"/>
    </w:pPr>
    <w:rPr>
      <w:i/>
      <w:iCs/>
      <w:color w:val="404040" w:themeColor="text1" w:themeTint="BF"/>
    </w:rPr>
  </w:style>
  <w:style w:type="character" w:customStyle="1" w:styleId="QuoteChar">
    <w:name w:val="Quote Char"/>
    <w:basedOn w:val="DefaultParagraphFont"/>
    <w:link w:val="Quote"/>
    <w:uiPriority w:val="29"/>
    <w:rsid w:val="006A682E"/>
    <w:rPr>
      <w:i/>
      <w:iCs/>
      <w:color w:val="404040" w:themeColor="text1" w:themeTint="BF"/>
    </w:rPr>
  </w:style>
  <w:style w:type="paragraph" w:styleId="ListParagraph">
    <w:name w:val="List Paragraph"/>
    <w:basedOn w:val="Normal"/>
    <w:uiPriority w:val="34"/>
    <w:qFormat/>
    <w:rsid w:val="006A682E"/>
    <w:pPr>
      <w:ind w:left="720"/>
      <w:contextualSpacing/>
    </w:pPr>
  </w:style>
  <w:style w:type="character" w:styleId="IntenseEmphasis">
    <w:name w:val="Intense Emphasis"/>
    <w:basedOn w:val="DefaultParagraphFont"/>
    <w:uiPriority w:val="21"/>
    <w:qFormat/>
    <w:rsid w:val="006A682E"/>
    <w:rPr>
      <w:i/>
      <w:iCs/>
      <w:color w:val="0F4761" w:themeColor="accent1" w:themeShade="BF"/>
    </w:rPr>
  </w:style>
  <w:style w:type="paragraph" w:styleId="IntenseQuote">
    <w:name w:val="Intense Quote"/>
    <w:basedOn w:val="Normal"/>
    <w:next w:val="Normal"/>
    <w:link w:val="IntenseQuoteChar"/>
    <w:uiPriority w:val="30"/>
    <w:qFormat/>
    <w:rsid w:val="006A6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82E"/>
    <w:rPr>
      <w:i/>
      <w:iCs/>
      <w:color w:val="0F4761" w:themeColor="accent1" w:themeShade="BF"/>
    </w:rPr>
  </w:style>
  <w:style w:type="character" w:styleId="IntenseReference">
    <w:name w:val="Intense Reference"/>
    <w:basedOn w:val="DefaultParagraphFont"/>
    <w:uiPriority w:val="32"/>
    <w:qFormat/>
    <w:rsid w:val="006A6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Dupon</dc:creator>
  <cp:keywords/>
  <dc:description/>
  <cp:lastModifiedBy>Steven Dupon</cp:lastModifiedBy>
  <cp:revision>2</cp:revision>
  <dcterms:created xsi:type="dcterms:W3CDTF">2026-04-28T01:31:00Z</dcterms:created>
  <dcterms:modified xsi:type="dcterms:W3CDTF">2026-04-28T01:31:00Z</dcterms:modified>
</cp:coreProperties>
</file>