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843B" w14:textId="77777777" w:rsidR="00AC73C3" w:rsidRPr="00AC73C3" w:rsidRDefault="00AC73C3" w:rsidP="00AC73C3">
      <w:pPr>
        <w:rPr>
          <w:b/>
          <w:bCs/>
          <w:sz w:val="32"/>
          <w:szCs w:val="32"/>
        </w:rPr>
      </w:pPr>
      <w:r w:rsidRPr="00AC73C3">
        <w:rPr>
          <w:b/>
          <w:bCs/>
          <w:sz w:val="32"/>
          <w:szCs w:val="32"/>
        </w:rPr>
        <w:t>Practical Implementation Guide for Schools</w:t>
      </w:r>
    </w:p>
    <w:p w14:paraId="1A44CD62" w14:textId="77777777" w:rsidR="00AC73C3" w:rsidRDefault="00AC73C3" w:rsidP="00AC73C3">
      <w:pPr>
        <w:rPr>
          <w:b/>
          <w:bCs/>
        </w:rPr>
      </w:pPr>
    </w:p>
    <w:p w14:paraId="62B0AB14" w14:textId="5ABB7CCE" w:rsidR="00AC73C3" w:rsidRPr="00AC73C3" w:rsidRDefault="00AC73C3" w:rsidP="00AC73C3">
      <w:r w:rsidRPr="00AC73C3">
        <w:t xml:space="preserve">This guide provides clear, practical instructions for schools hosting </w:t>
      </w:r>
      <w:r w:rsidR="00A541CD">
        <w:t>PCLC’s</w:t>
      </w:r>
      <w:r w:rsidRPr="00AC73C3">
        <w:t xml:space="preserve"> Youth Theatre play. It outlines the respective responsibilities of Peninsula Community Legal Centre (PCLC)</w:t>
      </w:r>
      <w:r>
        <w:t xml:space="preserve"> </w:t>
      </w:r>
      <w:r w:rsidRPr="00AC73C3">
        <w:t xml:space="preserve">and the school to ensure the </w:t>
      </w:r>
      <w:r w:rsidRPr="00AC73C3">
        <w:rPr>
          <w:b/>
          <w:bCs/>
        </w:rPr>
        <w:t>Safety and Wellbeing Framework</w:t>
      </w:r>
      <w:r w:rsidRPr="00AC73C3">
        <w:t xml:space="preserve"> is implemented effectively in each school environment.</w:t>
      </w:r>
    </w:p>
    <w:p w14:paraId="0DC23146" w14:textId="77777777" w:rsidR="00D61875" w:rsidRPr="00AC73C3" w:rsidRDefault="00D61875" w:rsidP="00AC73C3"/>
    <w:p w14:paraId="49BD194A" w14:textId="6835727E" w:rsidR="00AC73C3" w:rsidRPr="00D61FCD" w:rsidRDefault="00123FBB" w:rsidP="00AC73C3">
      <w:pPr>
        <w:rPr>
          <w:b/>
          <w:bCs/>
          <w:sz w:val="32"/>
          <w:szCs w:val="32"/>
        </w:rPr>
      </w:pPr>
      <w:r w:rsidRPr="00D61FCD">
        <w:rPr>
          <w:b/>
          <w:bCs/>
          <w:sz w:val="32"/>
          <w:szCs w:val="32"/>
        </w:rPr>
        <w:t>PRE – PERFORMANCE</w:t>
      </w:r>
    </w:p>
    <w:p w14:paraId="6C602C0A" w14:textId="77777777" w:rsidR="00D61FCD" w:rsidRDefault="00D61FCD" w:rsidP="00C96AC9">
      <w:pPr>
        <w:rPr>
          <w:b/>
          <w:bCs/>
        </w:rPr>
        <w:sectPr w:rsidR="00D61F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2E146E" w14:textId="6CD55F10" w:rsidR="00123FBB" w:rsidRDefault="00123FBB" w:rsidP="00C96AC9">
      <w:pPr>
        <w:rPr>
          <w:b/>
          <w:bCs/>
        </w:rPr>
      </w:pPr>
      <w:r>
        <w:rPr>
          <w:b/>
          <w:bCs/>
        </w:rPr>
        <w:t>PCLC will:</w:t>
      </w:r>
    </w:p>
    <w:p w14:paraId="29CF5A02" w14:textId="3CB1E240" w:rsidR="005F6B9B" w:rsidRPr="00123FBB" w:rsidRDefault="00123FBB" w:rsidP="005F6B9B">
      <w:pPr>
        <w:pStyle w:val="ListParagraph"/>
        <w:numPr>
          <w:ilvl w:val="0"/>
          <w:numId w:val="9"/>
        </w:numPr>
      </w:pPr>
      <w:r w:rsidRPr="00123FBB">
        <w:t>Provide i</w:t>
      </w:r>
      <w:r w:rsidR="005F6B9B" w:rsidRPr="00123FBB">
        <w:t xml:space="preserve">nformation </w:t>
      </w:r>
      <w:r w:rsidRPr="00123FBB">
        <w:t>p</w:t>
      </w:r>
      <w:r w:rsidR="005F6B9B" w:rsidRPr="00123FBB">
        <w:t xml:space="preserve">ack </w:t>
      </w:r>
      <w:r w:rsidR="00D61FCD">
        <w:t>incl</w:t>
      </w:r>
      <w:r w:rsidR="00E51D5D">
        <w:t>uding</w:t>
      </w:r>
      <w:r w:rsidR="005F6B9B" w:rsidRPr="00123FBB">
        <w:t>:</w:t>
      </w:r>
    </w:p>
    <w:p w14:paraId="3063DF57" w14:textId="73F8B67D" w:rsidR="005F6B9B" w:rsidRPr="00123FBB" w:rsidRDefault="005F6B9B" w:rsidP="00C96AC9">
      <w:pPr>
        <w:pStyle w:val="ListParagraph"/>
        <w:numPr>
          <w:ilvl w:val="1"/>
          <w:numId w:val="9"/>
        </w:numPr>
        <w:ind w:left="720"/>
      </w:pPr>
      <w:r w:rsidRPr="00123FBB">
        <w:t xml:space="preserve">Content </w:t>
      </w:r>
      <w:r w:rsidR="00123FBB" w:rsidRPr="00123FBB">
        <w:t>notes</w:t>
      </w:r>
    </w:p>
    <w:p w14:paraId="226869E7" w14:textId="03C7FBB0" w:rsidR="00123FBB" w:rsidRPr="00123FBB" w:rsidRDefault="00123FBB" w:rsidP="00C96AC9">
      <w:pPr>
        <w:pStyle w:val="ListParagraph"/>
        <w:numPr>
          <w:ilvl w:val="1"/>
          <w:numId w:val="9"/>
        </w:numPr>
        <w:ind w:left="720"/>
      </w:pPr>
      <w:r w:rsidRPr="00123FBB">
        <w:t>Ready-to-distribute parent letter</w:t>
      </w:r>
    </w:p>
    <w:p w14:paraId="06E89E20" w14:textId="287BF6C6" w:rsidR="00123FBB" w:rsidRPr="00123FBB" w:rsidRDefault="00123FBB" w:rsidP="00C96AC9">
      <w:pPr>
        <w:pStyle w:val="ListParagraph"/>
        <w:numPr>
          <w:ilvl w:val="1"/>
          <w:numId w:val="9"/>
        </w:numPr>
        <w:ind w:left="720"/>
      </w:pPr>
      <w:r w:rsidRPr="00123FBB">
        <w:t>Opt-out procedure template</w:t>
      </w:r>
    </w:p>
    <w:p w14:paraId="10B4A9B2" w14:textId="77777777" w:rsidR="00D61FCD" w:rsidRDefault="00123FBB" w:rsidP="00C96AC9">
      <w:pPr>
        <w:pStyle w:val="ListParagraph"/>
        <w:numPr>
          <w:ilvl w:val="1"/>
          <w:numId w:val="9"/>
        </w:numPr>
        <w:ind w:left="720"/>
      </w:pPr>
      <w:r w:rsidRPr="00123FBB">
        <w:t>Incident response protocols</w:t>
      </w:r>
    </w:p>
    <w:p w14:paraId="23611199" w14:textId="11EC00D6" w:rsidR="00960B8A" w:rsidRDefault="00960B8A" w:rsidP="00C96AC9">
      <w:pPr>
        <w:pStyle w:val="ListParagraph"/>
        <w:numPr>
          <w:ilvl w:val="1"/>
          <w:numId w:val="9"/>
        </w:numPr>
        <w:ind w:left="720"/>
      </w:pPr>
      <w:r>
        <w:t>Resources for class</w:t>
      </w:r>
      <w:r w:rsidR="00C96AC9">
        <w:t xml:space="preserve"> activities</w:t>
      </w:r>
    </w:p>
    <w:p w14:paraId="6F24B887" w14:textId="4EFD6BDF" w:rsidR="00C96AC9" w:rsidRDefault="00C96AC9" w:rsidP="00C96AC9">
      <w:pPr>
        <w:pStyle w:val="ListParagraph"/>
        <w:numPr>
          <w:ilvl w:val="1"/>
          <w:numId w:val="9"/>
        </w:numPr>
        <w:ind w:left="720"/>
      </w:pPr>
      <w:r>
        <w:t>Student Resources</w:t>
      </w:r>
    </w:p>
    <w:p w14:paraId="492F1226" w14:textId="199A694D" w:rsidR="0037170B" w:rsidRDefault="0037170B" w:rsidP="00C96AC9">
      <w:pPr>
        <w:pStyle w:val="ListParagraph"/>
        <w:numPr>
          <w:ilvl w:val="1"/>
          <w:numId w:val="9"/>
        </w:numPr>
        <w:ind w:left="720"/>
      </w:pPr>
      <w:r>
        <w:t>R</w:t>
      </w:r>
      <w:r w:rsidRPr="006651F4">
        <w:t>eferral pathways</w:t>
      </w:r>
    </w:p>
    <w:p w14:paraId="0AA3FE88" w14:textId="49C614D6" w:rsidR="00794269" w:rsidRDefault="00123FBB" w:rsidP="00794269">
      <w:pPr>
        <w:pStyle w:val="ListParagraph"/>
        <w:numPr>
          <w:ilvl w:val="0"/>
          <w:numId w:val="9"/>
        </w:numPr>
        <w:tabs>
          <w:tab w:val="left" w:pos="810"/>
        </w:tabs>
      </w:pPr>
      <w:r w:rsidRPr="00123FBB">
        <w:t>Brief school staff</w:t>
      </w:r>
    </w:p>
    <w:p w14:paraId="1CE75BA6" w14:textId="0DA7C604" w:rsidR="00123FBB" w:rsidRPr="00D61FCD" w:rsidRDefault="00D61FCD" w:rsidP="00C96AC9">
      <w:pPr>
        <w:tabs>
          <w:tab w:val="left" w:pos="810"/>
        </w:tabs>
      </w:pPr>
      <w:r>
        <w:br w:type="column"/>
      </w:r>
      <w:r w:rsidR="00123FBB" w:rsidRPr="00D61FCD">
        <w:rPr>
          <w:b/>
          <w:bCs/>
        </w:rPr>
        <w:t>School will:</w:t>
      </w:r>
    </w:p>
    <w:p w14:paraId="237DEDE0" w14:textId="4775811A" w:rsidR="00123FBB" w:rsidRPr="00123FBB" w:rsidRDefault="00123FBB" w:rsidP="00123FBB">
      <w:pPr>
        <w:pStyle w:val="ListParagraph"/>
        <w:numPr>
          <w:ilvl w:val="0"/>
          <w:numId w:val="9"/>
        </w:numPr>
      </w:pPr>
      <w:r w:rsidRPr="00123FBB">
        <w:t>Assign adequate wellbeing staff</w:t>
      </w:r>
      <w:r w:rsidR="00D61FCD">
        <w:t xml:space="preserve"> (ideally two staff)</w:t>
      </w:r>
    </w:p>
    <w:p w14:paraId="029361D7" w14:textId="5950C3B2" w:rsidR="00123FBB" w:rsidRPr="00123FBB" w:rsidRDefault="00123FBB" w:rsidP="00123FBB">
      <w:pPr>
        <w:pStyle w:val="ListParagraph"/>
        <w:numPr>
          <w:ilvl w:val="0"/>
          <w:numId w:val="9"/>
        </w:numPr>
      </w:pPr>
      <w:r w:rsidRPr="00123FBB">
        <w:t>Allocate a quiet space</w:t>
      </w:r>
      <w:r w:rsidR="00D61FCD">
        <w:t xml:space="preserve"> easily accessible from performance</w:t>
      </w:r>
    </w:p>
    <w:p w14:paraId="3C85911F" w14:textId="625F71E7" w:rsidR="00123FBB" w:rsidRDefault="00123FBB" w:rsidP="00123FBB">
      <w:pPr>
        <w:pStyle w:val="ListParagraph"/>
        <w:numPr>
          <w:ilvl w:val="0"/>
          <w:numId w:val="9"/>
        </w:numPr>
      </w:pPr>
      <w:r w:rsidRPr="00123FBB">
        <w:t>Distribute information to parents and students</w:t>
      </w:r>
    </w:p>
    <w:p w14:paraId="40866AD4" w14:textId="28DCDB36" w:rsidR="00D61FCD" w:rsidRPr="00333D9B" w:rsidRDefault="00333D9B" w:rsidP="00123FBB">
      <w:pPr>
        <w:pStyle w:val="ListParagraph"/>
        <w:numPr>
          <w:ilvl w:val="0"/>
          <w:numId w:val="9"/>
        </w:numPr>
        <w:sectPr w:rsidR="00D61FCD" w:rsidRPr="00333D9B" w:rsidSect="00D61F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33D9B">
        <w:t>Identify any students who may need additional preparation or support</w:t>
      </w:r>
    </w:p>
    <w:p w14:paraId="76979043" w14:textId="7618E9A5" w:rsidR="00123FBB" w:rsidRPr="00D61FCD" w:rsidRDefault="00D61FCD" w:rsidP="00123F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</w:t>
      </w:r>
      <w:r w:rsidR="00123FBB" w:rsidRPr="00D61FCD">
        <w:rPr>
          <w:b/>
          <w:bCs/>
          <w:sz w:val="32"/>
          <w:szCs w:val="32"/>
        </w:rPr>
        <w:t xml:space="preserve"> PERFORMANCE</w:t>
      </w:r>
      <w:r w:rsidR="00E37408" w:rsidRPr="00D61FCD">
        <w:rPr>
          <w:b/>
          <w:bCs/>
          <w:sz w:val="32"/>
          <w:szCs w:val="32"/>
        </w:rPr>
        <w:t xml:space="preserve"> DAY</w:t>
      </w:r>
    </w:p>
    <w:p w14:paraId="6F50F0F2" w14:textId="77777777" w:rsidR="00960B8A" w:rsidRDefault="00960B8A" w:rsidP="00123FBB">
      <w:pPr>
        <w:ind w:firstLine="360"/>
        <w:rPr>
          <w:b/>
          <w:bCs/>
        </w:rPr>
        <w:sectPr w:rsidR="00960B8A" w:rsidSect="00D61F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C4C6A4" w14:textId="6C21FABE" w:rsidR="00123FBB" w:rsidRDefault="00123FBB" w:rsidP="00C96AC9">
      <w:pPr>
        <w:rPr>
          <w:b/>
          <w:bCs/>
        </w:rPr>
      </w:pPr>
      <w:r>
        <w:rPr>
          <w:b/>
          <w:bCs/>
        </w:rPr>
        <w:t>PCLC will:</w:t>
      </w:r>
    </w:p>
    <w:p w14:paraId="39166A85" w14:textId="4C05E532" w:rsidR="00794269" w:rsidRDefault="00794269" w:rsidP="00123FBB">
      <w:pPr>
        <w:pStyle w:val="ListParagraph"/>
        <w:numPr>
          <w:ilvl w:val="0"/>
          <w:numId w:val="9"/>
        </w:numPr>
      </w:pPr>
      <w:r>
        <w:t>Provide theatre and facilitation staff</w:t>
      </w:r>
    </w:p>
    <w:p w14:paraId="097A431E" w14:textId="4F1A2551" w:rsidR="00E37408" w:rsidRDefault="00E37408" w:rsidP="00123FBB">
      <w:pPr>
        <w:pStyle w:val="ListParagraph"/>
        <w:numPr>
          <w:ilvl w:val="0"/>
          <w:numId w:val="9"/>
        </w:numPr>
      </w:pPr>
      <w:r w:rsidRPr="00E37408">
        <w:t>Arrive 1 hour before performance</w:t>
      </w:r>
    </w:p>
    <w:p w14:paraId="2F885EB2" w14:textId="2C7BA115" w:rsidR="00E37408" w:rsidRPr="00E37408" w:rsidRDefault="00E37408" w:rsidP="00123FBB">
      <w:pPr>
        <w:pStyle w:val="ListParagraph"/>
        <w:numPr>
          <w:ilvl w:val="0"/>
          <w:numId w:val="9"/>
        </w:numPr>
      </w:pPr>
      <w:r>
        <w:t>Provide information about content and what to do in case the play triggers emotions.</w:t>
      </w:r>
    </w:p>
    <w:p w14:paraId="2BCC155E" w14:textId="1C6D09A1" w:rsidR="00960B8A" w:rsidRDefault="00123FBB" w:rsidP="00960B8A">
      <w:pPr>
        <w:pStyle w:val="ListParagraph"/>
        <w:numPr>
          <w:ilvl w:val="0"/>
          <w:numId w:val="9"/>
        </w:numPr>
      </w:pPr>
      <w:r w:rsidRPr="00E37408">
        <w:t>Enact incident response protocols</w:t>
      </w:r>
      <w:r w:rsidR="00E51D5D">
        <w:t xml:space="preserve"> i</w:t>
      </w:r>
      <w:r w:rsidR="00E37408" w:rsidRPr="00AC73C3">
        <w:t>f a</w:t>
      </w:r>
      <w:r w:rsidR="00E37408">
        <w:t>n incident</w:t>
      </w:r>
      <w:r w:rsidR="00E37408" w:rsidRPr="00AC73C3">
        <w:t xml:space="preserve"> occurs</w:t>
      </w:r>
      <w:r w:rsidR="00C96AC9">
        <w:t>.</w:t>
      </w:r>
    </w:p>
    <w:p w14:paraId="249E7850" w14:textId="49359052" w:rsidR="00C96AC9" w:rsidRDefault="00C96AC9" w:rsidP="00960B8A">
      <w:pPr>
        <w:pStyle w:val="ListParagraph"/>
        <w:numPr>
          <w:ilvl w:val="0"/>
          <w:numId w:val="9"/>
        </w:numPr>
      </w:pPr>
      <w:r>
        <w:t>Provide pathway in case students need legal support.</w:t>
      </w:r>
    </w:p>
    <w:p w14:paraId="610EEBE2" w14:textId="23270A8A" w:rsidR="00E37408" w:rsidRPr="00960B8A" w:rsidRDefault="00960B8A" w:rsidP="00C96AC9">
      <w:r>
        <w:br w:type="column"/>
      </w:r>
      <w:r w:rsidR="00E37408" w:rsidRPr="00960B8A">
        <w:rPr>
          <w:b/>
          <w:bCs/>
        </w:rPr>
        <w:t>School will:</w:t>
      </w:r>
    </w:p>
    <w:p w14:paraId="1D7C8B44" w14:textId="73030D99" w:rsidR="00E37408" w:rsidRDefault="00E37408" w:rsidP="00E37408">
      <w:pPr>
        <w:pStyle w:val="ListParagraph"/>
        <w:numPr>
          <w:ilvl w:val="0"/>
          <w:numId w:val="9"/>
        </w:numPr>
      </w:pPr>
      <w:r>
        <w:t>Have support staff visible and available to students</w:t>
      </w:r>
    </w:p>
    <w:p w14:paraId="2794AE62" w14:textId="3D81783E" w:rsidR="00E37408" w:rsidRDefault="00E37408" w:rsidP="00E37408">
      <w:pPr>
        <w:pStyle w:val="ListParagraph"/>
        <w:numPr>
          <w:ilvl w:val="0"/>
          <w:numId w:val="9"/>
        </w:numPr>
      </w:pPr>
      <w:r>
        <w:t>Support students in need</w:t>
      </w:r>
      <w:r w:rsidR="00960B8A">
        <w:t>.</w:t>
      </w:r>
    </w:p>
    <w:p w14:paraId="047DFF2D" w14:textId="77777777" w:rsidR="00AE4290" w:rsidRDefault="00E37408" w:rsidP="00E37408">
      <w:pPr>
        <w:pStyle w:val="ListParagraph"/>
        <w:numPr>
          <w:ilvl w:val="0"/>
          <w:numId w:val="9"/>
        </w:numPr>
      </w:pPr>
      <w:r>
        <w:t>Manage the quiet space</w:t>
      </w:r>
    </w:p>
    <w:p w14:paraId="6583B23E" w14:textId="3DCC9BB7" w:rsidR="00E37408" w:rsidRDefault="00AE4290" w:rsidP="00E37408">
      <w:pPr>
        <w:pStyle w:val="ListParagraph"/>
        <w:numPr>
          <w:ilvl w:val="0"/>
          <w:numId w:val="9"/>
        </w:numPr>
      </w:pPr>
      <w:r>
        <w:t>Ensure identified students are seated near exits so they can leave easily if needed</w:t>
      </w:r>
      <w:r w:rsidR="00E37408">
        <w:t>.</w:t>
      </w:r>
    </w:p>
    <w:p w14:paraId="0F3879F7" w14:textId="77777777" w:rsidR="00960B8A" w:rsidRDefault="00960B8A" w:rsidP="00E37408">
      <w:pPr>
        <w:sectPr w:rsidR="00960B8A" w:rsidSect="00960B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69A6B5" w14:textId="77777777" w:rsidR="00E37408" w:rsidRDefault="00E37408" w:rsidP="00E37408"/>
    <w:p w14:paraId="5297F8DA" w14:textId="2913819D" w:rsidR="00D61FCD" w:rsidRDefault="00D61FCD" w:rsidP="00E37408">
      <w:pPr>
        <w:rPr>
          <w:b/>
          <w:bCs/>
          <w:sz w:val="32"/>
          <w:szCs w:val="32"/>
        </w:rPr>
      </w:pPr>
      <w:r w:rsidRPr="00D61FCD">
        <w:rPr>
          <w:b/>
          <w:bCs/>
          <w:sz w:val="32"/>
          <w:szCs w:val="32"/>
        </w:rPr>
        <w:lastRenderedPageBreak/>
        <w:t>POST PERFORMANCE</w:t>
      </w:r>
    </w:p>
    <w:p w14:paraId="0B7AA274" w14:textId="77777777" w:rsidR="00333D9B" w:rsidRDefault="00333D9B" w:rsidP="00C96AC9">
      <w:pPr>
        <w:sectPr w:rsidR="00333D9B" w:rsidSect="00D61F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EEEBE8" w14:textId="6275A945" w:rsidR="00C96AC9" w:rsidRPr="00AE4290" w:rsidRDefault="00C96AC9" w:rsidP="00C96AC9">
      <w:pPr>
        <w:rPr>
          <w:b/>
          <w:bCs/>
        </w:rPr>
      </w:pPr>
      <w:r w:rsidRPr="00AE4290">
        <w:rPr>
          <w:b/>
          <w:bCs/>
        </w:rPr>
        <w:t>PCLC will:</w:t>
      </w:r>
    </w:p>
    <w:p w14:paraId="2813693F" w14:textId="39A1BB6F" w:rsidR="00C96AC9" w:rsidRDefault="00C96AC9" w:rsidP="00C96AC9">
      <w:pPr>
        <w:pStyle w:val="ListParagraph"/>
        <w:numPr>
          <w:ilvl w:val="0"/>
          <w:numId w:val="11"/>
        </w:numPr>
      </w:pPr>
      <w:r>
        <w:t>Follow up 1 week after the performance.</w:t>
      </w:r>
    </w:p>
    <w:p w14:paraId="0124FCF8" w14:textId="15168932" w:rsidR="00C96AC9" w:rsidRDefault="00C96AC9" w:rsidP="00C96AC9">
      <w:pPr>
        <w:pStyle w:val="ListParagraph"/>
        <w:numPr>
          <w:ilvl w:val="0"/>
          <w:numId w:val="11"/>
        </w:numPr>
      </w:pPr>
      <w:r>
        <w:t>Provide resources, referrals and guidance for continued support</w:t>
      </w:r>
    </w:p>
    <w:p w14:paraId="57FF66B9" w14:textId="62D80A78" w:rsidR="00333D9B" w:rsidRDefault="00711856" w:rsidP="00333D9B">
      <w:pPr>
        <w:pStyle w:val="ListParagraph"/>
        <w:numPr>
          <w:ilvl w:val="0"/>
          <w:numId w:val="11"/>
        </w:numPr>
      </w:pPr>
      <w:r>
        <w:t>Collect</w:t>
      </w:r>
      <w:r w:rsidR="00C96AC9">
        <w:t xml:space="preserve"> evaluation </w:t>
      </w:r>
      <w:r>
        <w:t>from</w:t>
      </w:r>
      <w:r w:rsidR="00C96AC9">
        <w:t xml:space="preserve"> students and staff</w:t>
      </w:r>
    </w:p>
    <w:p w14:paraId="1B97BF20" w14:textId="2D5CC760" w:rsidR="00333D9B" w:rsidRPr="00AE4290" w:rsidRDefault="00333D9B" w:rsidP="00333D9B">
      <w:pPr>
        <w:rPr>
          <w:b/>
          <w:bCs/>
        </w:rPr>
      </w:pPr>
      <w:r w:rsidRPr="00AE4290">
        <w:rPr>
          <w:b/>
          <w:bCs/>
        </w:rPr>
        <w:br w:type="column"/>
      </w:r>
      <w:r w:rsidRPr="00AE4290">
        <w:rPr>
          <w:b/>
          <w:bCs/>
        </w:rPr>
        <w:t>School will</w:t>
      </w:r>
    </w:p>
    <w:p w14:paraId="079B8CCD" w14:textId="4B9483F9" w:rsidR="00C96AC9" w:rsidRDefault="00C96AC9" w:rsidP="00C96AC9">
      <w:pPr>
        <w:pStyle w:val="ListParagraph"/>
        <w:numPr>
          <w:ilvl w:val="0"/>
          <w:numId w:val="12"/>
        </w:numPr>
      </w:pPr>
      <w:r>
        <w:t>Provide feedback on student impact</w:t>
      </w:r>
    </w:p>
    <w:p w14:paraId="5E6EC4B0" w14:textId="635C66B8" w:rsidR="00C96AC9" w:rsidRDefault="00C96AC9" w:rsidP="00C96AC9">
      <w:pPr>
        <w:pStyle w:val="ListParagraph"/>
        <w:numPr>
          <w:ilvl w:val="0"/>
          <w:numId w:val="12"/>
        </w:numPr>
      </w:pPr>
      <w:r>
        <w:t>Flag any additional support needs</w:t>
      </w:r>
    </w:p>
    <w:p w14:paraId="7AB70651" w14:textId="77777777" w:rsidR="00333D9B" w:rsidRDefault="00333D9B" w:rsidP="00333D9B">
      <w:pPr>
        <w:pStyle w:val="ListParagraph"/>
        <w:ind w:left="1440"/>
        <w:sectPr w:rsidR="00333D9B" w:rsidSect="00333D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FA9932" w14:textId="65AFC86B" w:rsidR="00333D9B" w:rsidRPr="00A541CD" w:rsidRDefault="00A541CD" w:rsidP="00333D9B">
      <w:pPr>
        <w:rPr>
          <w:b/>
          <w:bCs/>
          <w:sz w:val="32"/>
          <w:szCs w:val="32"/>
        </w:rPr>
      </w:pPr>
      <w:r w:rsidRPr="00A541CD">
        <w:rPr>
          <w:b/>
          <w:bCs/>
          <w:sz w:val="32"/>
          <w:szCs w:val="32"/>
        </w:rPr>
        <w:t>Additional Detail</w:t>
      </w:r>
      <w:r>
        <w:rPr>
          <w:b/>
          <w:bCs/>
          <w:sz w:val="32"/>
          <w:szCs w:val="32"/>
        </w:rPr>
        <w:t>s</w:t>
      </w:r>
    </w:p>
    <w:p w14:paraId="530831E1" w14:textId="3EB26901" w:rsidR="00333D9B" w:rsidRPr="00333D9B" w:rsidRDefault="00333D9B" w:rsidP="00333D9B">
      <w:pPr>
        <w:rPr>
          <w:b/>
          <w:bCs/>
        </w:rPr>
      </w:pPr>
      <w:r w:rsidRPr="00333D9B">
        <w:rPr>
          <w:b/>
          <w:bCs/>
        </w:rPr>
        <w:t>Quiet space</w:t>
      </w:r>
    </w:p>
    <w:p w14:paraId="0AB357E7" w14:textId="05A4B637" w:rsidR="00333D9B" w:rsidRPr="006651F4" w:rsidRDefault="00333D9B" w:rsidP="00AE4290">
      <w:pPr>
        <w:numPr>
          <w:ilvl w:val="0"/>
          <w:numId w:val="13"/>
        </w:numPr>
      </w:pPr>
      <w:r w:rsidRPr="006651F4">
        <w:t>A quiet, private room away from the performance area</w:t>
      </w:r>
      <w:r w:rsidR="00AE4290">
        <w:t xml:space="preserve"> with c</w:t>
      </w:r>
      <w:r w:rsidRPr="006651F4">
        <w:t>omfortable seating for 2-4 people</w:t>
      </w:r>
    </w:p>
    <w:p w14:paraId="1D3FFFE1" w14:textId="77777777" w:rsidR="00333D9B" w:rsidRPr="006651F4" w:rsidRDefault="00333D9B" w:rsidP="00333D9B">
      <w:pPr>
        <w:numPr>
          <w:ilvl w:val="0"/>
          <w:numId w:val="13"/>
        </w:numPr>
      </w:pPr>
      <w:r w:rsidRPr="006651F4">
        <w:t>Easy access without crossing through main performance space</w:t>
      </w:r>
    </w:p>
    <w:p w14:paraId="3B480EBD" w14:textId="473B8132" w:rsidR="00333D9B" w:rsidRPr="006651F4" w:rsidRDefault="00333D9B" w:rsidP="00333D9B">
      <w:pPr>
        <w:numPr>
          <w:ilvl w:val="0"/>
          <w:numId w:val="13"/>
        </w:numPr>
      </w:pPr>
      <w:r w:rsidRPr="006651F4">
        <w:t>Room should be available until 30 minutes after</w:t>
      </w:r>
      <w:r w:rsidR="00AE4290">
        <w:t xml:space="preserve"> the performance</w:t>
      </w:r>
    </w:p>
    <w:p w14:paraId="24A3965C" w14:textId="77777777" w:rsidR="00333D9B" w:rsidRDefault="00333D9B" w:rsidP="00333D9B"/>
    <w:p w14:paraId="325CF7DC" w14:textId="6E715410" w:rsidR="00333D9B" w:rsidRDefault="00333D9B" w:rsidP="00333D9B">
      <w:pPr>
        <w:rPr>
          <w:b/>
          <w:bCs/>
        </w:rPr>
      </w:pPr>
      <w:r w:rsidRPr="00333D9B">
        <w:rPr>
          <w:b/>
          <w:bCs/>
        </w:rPr>
        <w:t>Opt-Out Procedures</w:t>
      </w:r>
    </w:p>
    <w:p w14:paraId="01BF9460" w14:textId="77777777" w:rsidR="00333D9B" w:rsidRPr="006651F4" w:rsidRDefault="00333D9B" w:rsidP="00333D9B">
      <w:pPr>
        <w:numPr>
          <w:ilvl w:val="0"/>
          <w:numId w:val="14"/>
        </w:numPr>
      </w:pPr>
      <w:r w:rsidRPr="006651F4">
        <w:t>Parents/carers can request their child not participate without providing reasons</w:t>
      </w:r>
    </w:p>
    <w:p w14:paraId="2DABE36B" w14:textId="77777777" w:rsidR="00333D9B" w:rsidRPr="006651F4" w:rsidRDefault="00333D9B" w:rsidP="00333D9B">
      <w:pPr>
        <w:numPr>
          <w:ilvl w:val="0"/>
          <w:numId w:val="14"/>
        </w:numPr>
      </w:pPr>
      <w:r w:rsidRPr="006651F4">
        <w:t>Students can choose alternative supervised activities during the performance</w:t>
      </w:r>
    </w:p>
    <w:p w14:paraId="364050B9" w14:textId="77777777" w:rsidR="00333D9B" w:rsidRPr="006651F4" w:rsidRDefault="00333D9B" w:rsidP="00333D9B">
      <w:pPr>
        <w:numPr>
          <w:ilvl w:val="0"/>
          <w:numId w:val="14"/>
        </w:numPr>
      </w:pPr>
      <w:r w:rsidRPr="006651F4">
        <w:t>No academic penalty or stigma attached to non-participation</w:t>
      </w:r>
    </w:p>
    <w:p w14:paraId="5C65934F" w14:textId="77777777" w:rsidR="00333D9B" w:rsidRPr="006651F4" w:rsidRDefault="00333D9B" w:rsidP="00333D9B">
      <w:pPr>
        <w:numPr>
          <w:ilvl w:val="0"/>
          <w:numId w:val="14"/>
        </w:numPr>
      </w:pPr>
      <w:r w:rsidRPr="006651F4">
        <w:t>Students who initially choose to participate can leave at any time</w:t>
      </w:r>
    </w:p>
    <w:p w14:paraId="57329041" w14:textId="721FA735" w:rsidR="00333D9B" w:rsidRPr="006651F4" w:rsidRDefault="00333D9B" w:rsidP="00333D9B">
      <w:pPr>
        <w:numPr>
          <w:ilvl w:val="0"/>
          <w:numId w:val="15"/>
        </w:numPr>
      </w:pPr>
      <w:r w:rsidRPr="00333D9B">
        <w:t>School handles</w:t>
      </w:r>
      <w:r w:rsidRPr="006651F4">
        <w:t xml:space="preserve"> opt-out requests through your usual student absence procedures</w:t>
      </w:r>
    </w:p>
    <w:p w14:paraId="49D50041" w14:textId="18B3F310" w:rsidR="00333D9B" w:rsidRPr="006651F4" w:rsidRDefault="00333D9B" w:rsidP="00333D9B">
      <w:pPr>
        <w:numPr>
          <w:ilvl w:val="0"/>
          <w:numId w:val="15"/>
        </w:numPr>
      </w:pPr>
      <w:r>
        <w:t>School a</w:t>
      </w:r>
      <w:r w:rsidRPr="006651F4">
        <w:t>rrange</w:t>
      </w:r>
      <w:r>
        <w:t>s</w:t>
      </w:r>
      <w:r w:rsidRPr="006651F4">
        <w:t xml:space="preserve"> appropriate supervision for non-participating students</w:t>
      </w:r>
    </w:p>
    <w:p w14:paraId="0B779402" w14:textId="3625986D" w:rsidR="00333D9B" w:rsidRPr="006651F4" w:rsidRDefault="00333D9B" w:rsidP="00333D9B">
      <w:pPr>
        <w:numPr>
          <w:ilvl w:val="0"/>
          <w:numId w:val="15"/>
        </w:numPr>
      </w:pPr>
      <w:r>
        <w:t>S</w:t>
      </w:r>
      <w:r w:rsidRPr="006651F4">
        <w:t xml:space="preserve">upervising staff </w:t>
      </w:r>
      <w:r>
        <w:t xml:space="preserve">are briefed </w:t>
      </w:r>
      <w:r w:rsidRPr="006651F4">
        <w:t>that students may arrive during the performance if they choose to leave</w:t>
      </w:r>
    </w:p>
    <w:p w14:paraId="0575D4C4" w14:textId="77777777" w:rsidR="00333D9B" w:rsidRPr="006651F4" w:rsidRDefault="00333D9B" w:rsidP="00333D9B">
      <w:pPr>
        <w:numPr>
          <w:ilvl w:val="0"/>
          <w:numId w:val="15"/>
        </w:numPr>
      </w:pPr>
      <w:r w:rsidRPr="006651F4">
        <w:t>Maintain confidentiality about which students have opted out</w:t>
      </w:r>
    </w:p>
    <w:p w14:paraId="108C343F" w14:textId="77777777" w:rsidR="0037170B" w:rsidRDefault="0037170B" w:rsidP="00333D9B">
      <w:pPr>
        <w:rPr>
          <w:b/>
          <w:bCs/>
        </w:rPr>
      </w:pPr>
    </w:p>
    <w:p w14:paraId="36B39987" w14:textId="77777777" w:rsidR="002B64EF" w:rsidRDefault="002B64EF" w:rsidP="00333D9B">
      <w:pPr>
        <w:rPr>
          <w:b/>
          <w:bCs/>
        </w:rPr>
      </w:pPr>
    </w:p>
    <w:p w14:paraId="474F8732" w14:textId="53FD48F9" w:rsidR="00333D9B" w:rsidRDefault="00333D9B" w:rsidP="00333D9B">
      <w:pPr>
        <w:rPr>
          <w:b/>
          <w:bCs/>
        </w:rPr>
      </w:pPr>
      <w:r>
        <w:rPr>
          <w:b/>
          <w:bCs/>
        </w:rPr>
        <w:lastRenderedPageBreak/>
        <w:t xml:space="preserve">Student pre-performance </w:t>
      </w:r>
      <w:r w:rsidR="002B64EF">
        <w:rPr>
          <w:b/>
          <w:bCs/>
        </w:rPr>
        <w:t>facilitation</w:t>
      </w:r>
    </w:p>
    <w:p w14:paraId="07118944" w14:textId="36E55212" w:rsidR="00333D9B" w:rsidRPr="006651F4" w:rsidRDefault="00AE4290" w:rsidP="00AE4290">
      <w:pPr>
        <w:numPr>
          <w:ilvl w:val="0"/>
          <w:numId w:val="16"/>
        </w:numPr>
      </w:pPr>
      <w:r>
        <w:t>PCLC will b</w:t>
      </w:r>
      <w:r w:rsidR="00333D9B" w:rsidRPr="006651F4">
        <w:t xml:space="preserve">rief students about the performance topic and themes </w:t>
      </w:r>
      <w:r>
        <w:t>and e</w:t>
      </w:r>
      <w:r w:rsidR="00333D9B" w:rsidRPr="006651F4">
        <w:t>xplain the availability of support and quiet spaces without stigma</w:t>
      </w:r>
    </w:p>
    <w:p w14:paraId="46CBAE0D" w14:textId="77777777" w:rsidR="00333D9B" w:rsidRPr="006651F4" w:rsidRDefault="00333D9B" w:rsidP="00333D9B">
      <w:pPr>
        <w:numPr>
          <w:ilvl w:val="0"/>
          <w:numId w:val="16"/>
        </w:numPr>
      </w:pPr>
      <w:r w:rsidRPr="006651F4">
        <w:t>Remind students they can leave if needed and return when ready</w:t>
      </w:r>
    </w:p>
    <w:p w14:paraId="0EE0F2FB" w14:textId="5EC05433" w:rsidR="00333D9B" w:rsidRPr="006651F4" w:rsidRDefault="00333D9B" w:rsidP="00333D9B">
      <w:pPr>
        <w:numPr>
          <w:ilvl w:val="0"/>
          <w:numId w:val="16"/>
        </w:numPr>
      </w:pPr>
      <w:r w:rsidRPr="006651F4">
        <w:t>Normali</w:t>
      </w:r>
      <w:r w:rsidR="0037170B">
        <w:t>s</w:t>
      </w:r>
      <w:r w:rsidRPr="006651F4">
        <w:t>e different reactions and emphasi</w:t>
      </w:r>
      <w:r w:rsidR="0037170B">
        <w:t>s</w:t>
      </w:r>
      <w:r w:rsidRPr="006651F4">
        <w:t>e that all responses are okay</w:t>
      </w:r>
    </w:p>
    <w:p w14:paraId="0B1A2068" w14:textId="77777777" w:rsidR="00333D9B" w:rsidRDefault="00333D9B" w:rsidP="00333D9B">
      <w:pPr>
        <w:rPr>
          <w:b/>
          <w:bCs/>
        </w:rPr>
      </w:pPr>
    </w:p>
    <w:p w14:paraId="20C564B9" w14:textId="2BC2529A" w:rsidR="0037170B" w:rsidRPr="006651F4" w:rsidRDefault="0037170B" w:rsidP="0037170B">
      <w:pPr>
        <w:rPr>
          <w:b/>
          <w:bCs/>
        </w:rPr>
      </w:pPr>
      <w:r w:rsidRPr="006651F4">
        <w:rPr>
          <w:b/>
          <w:bCs/>
        </w:rPr>
        <w:t>Emergency Procedures</w:t>
      </w:r>
    </w:p>
    <w:p w14:paraId="4FB5DD88" w14:textId="07B7B399" w:rsidR="0037170B" w:rsidRPr="006651F4" w:rsidRDefault="0037170B" w:rsidP="0037170B">
      <w:pPr>
        <w:ind w:firstLine="360"/>
        <w:rPr>
          <w:b/>
          <w:bCs/>
        </w:rPr>
      </w:pPr>
      <w:r w:rsidRPr="006651F4">
        <w:rPr>
          <w:b/>
          <w:bCs/>
        </w:rPr>
        <w:t>Medical Emergencies</w:t>
      </w:r>
    </w:p>
    <w:p w14:paraId="0F007975" w14:textId="77777777" w:rsidR="0037170B" w:rsidRPr="006651F4" w:rsidRDefault="0037170B" w:rsidP="0037170B">
      <w:pPr>
        <w:numPr>
          <w:ilvl w:val="0"/>
          <w:numId w:val="18"/>
        </w:numPr>
      </w:pPr>
      <w:r w:rsidRPr="006651F4">
        <w:t>Our staff are first aid trained and will provide immediate response</w:t>
      </w:r>
    </w:p>
    <w:p w14:paraId="2040492F" w14:textId="77777777" w:rsidR="0037170B" w:rsidRPr="006651F4" w:rsidRDefault="0037170B" w:rsidP="0037170B">
      <w:pPr>
        <w:numPr>
          <w:ilvl w:val="0"/>
          <w:numId w:val="18"/>
        </w:numPr>
      </w:pPr>
      <w:r w:rsidRPr="006651F4">
        <w:t>School's standard medical emergency procedures take precedence</w:t>
      </w:r>
    </w:p>
    <w:p w14:paraId="2180EBA2" w14:textId="706796BB" w:rsidR="0037170B" w:rsidRPr="006651F4" w:rsidRDefault="0037170B" w:rsidP="0037170B">
      <w:pPr>
        <w:ind w:firstLine="360"/>
        <w:rPr>
          <w:b/>
          <w:bCs/>
        </w:rPr>
      </w:pPr>
      <w:r w:rsidRPr="006651F4">
        <w:rPr>
          <w:b/>
          <w:bCs/>
        </w:rPr>
        <w:t>Trauma Activation or Severe Distress</w:t>
      </w:r>
    </w:p>
    <w:p w14:paraId="4A4104CD" w14:textId="43891F3A" w:rsidR="0037170B" w:rsidRPr="006651F4" w:rsidRDefault="0037170B" w:rsidP="0037170B">
      <w:pPr>
        <w:numPr>
          <w:ilvl w:val="0"/>
          <w:numId w:val="19"/>
        </w:numPr>
      </w:pPr>
      <w:r w:rsidRPr="006651F4">
        <w:t xml:space="preserve">School counseling </w:t>
      </w:r>
      <w:r>
        <w:t>/ wellbeing</w:t>
      </w:r>
      <w:r w:rsidRPr="006651F4">
        <w:t xml:space="preserve"> staff provide immediate trauma-informed response</w:t>
      </w:r>
    </w:p>
    <w:p w14:paraId="3B620C28" w14:textId="77777777" w:rsidR="0037170B" w:rsidRPr="006651F4" w:rsidRDefault="0037170B" w:rsidP="0037170B">
      <w:pPr>
        <w:numPr>
          <w:ilvl w:val="0"/>
          <w:numId w:val="19"/>
        </w:numPr>
      </w:pPr>
      <w:r w:rsidRPr="006651F4">
        <w:t>Clear procedures exist for contacting families and external services if needed</w:t>
      </w:r>
    </w:p>
    <w:p w14:paraId="3B7932A6" w14:textId="41E852F3" w:rsidR="0037170B" w:rsidRPr="006651F4" w:rsidRDefault="0037170B" w:rsidP="0037170B">
      <w:pPr>
        <w:ind w:firstLine="360"/>
        <w:rPr>
          <w:b/>
          <w:bCs/>
        </w:rPr>
      </w:pPr>
      <w:r w:rsidRPr="006651F4">
        <w:rPr>
          <w:b/>
          <w:bCs/>
        </w:rPr>
        <w:t>Disclosure Management</w:t>
      </w:r>
    </w:p>
    <w:p w14:paraId="3398D529" w14:textId="77777777" w:rsidR="0037170B" w:rsidRPr="006651F4" w:rsidRDefault="0037170B" w:rsidP="0037170B">
      <w:pPr>
        <w:numPr>
          <w:ilvl w:val="0"/>
          <w:numId w:val="20"/>
        </w:numPr>
      </w:pPr>
      <w:r w:rsidRPr="006651F4">
        <w:t>All disclosures are handled according to legal requirements and best practice</w:t>
      </w:r>
    </w:p>
    <w:p w14:paraId="09364AFB" w14:textId="7E7FBFD2" w:rsidR="0037170B" w:rsidRPr="006651F4" w:rsidRDefault="0037170B" w:rsidP="0037170B">
      <w:pPr>
        <w:numPr>
          <w:ilvl w:val="0"/>
          <w:numId w:val="20"/>
        </w:numPr>
      </w:pPr>
      <w:r w:rsidRPr="006651F4">
        <w:t>School's mandatory reporting procedures are followed</w:t>
      </w:r>
    </w:p>
    <w:p w14:paraId="02E744CC" w14:textId="77777777" w:rsidR="0037170B" w:rsidRPr="006651F4" w:rsidRDefault="0037170B" w:rsidP="0037170B">
      <w:pPr>
        <w:numPr>
          <w:ilvl w:val="0"/>
          <w:numId w:val="20"/>
        </w:numPr>
      </w:pPr>
      <w:r w:rsidRPr="006651F4">
        <w:t>Immediate safety and support for the disclosing student is the priority</w:t>
      </w:r>
    </w:p>
    <w:p w14:paraId="2731137D" w14:textId="77777777" w:rsidR="0037170B" w:rsidRDefault="0037170B" w:rsidP="00333D9B">
      <w:pPr>
        <w:rPr>
          <w:b/>
          <w:bCs/>
        </w:rPr>
      </w:pPr>
    </w:p>
    <w:p w14:paraId="20FEC7A1" w14:textId="0D77F389" w:rsidR="00AE4290" w:rsidRDefault="00AE4290" w:rsidP="00333D9B">
      <w:pPr>
        <w:rPr>
          <w:b/>
          <w:bCs/>
        </w:rPr>
      </w:pPr>
      <w:r>
        <w:rPr>
          <w:b/>
          <w:bCs/>
        </w:rPr>
        <w:t>Contact</w:t>
      </w:r>
    </w:p>
    <w:p w14:paraId="28D70591" w14:textId="71B3810D" w:rsidR="00AE4290" w:rsidRPr="00AE4290" w:rsidRDefault="00AE4290" w:rsidP="00333D9B">
      <w:r w:rsidRPr="00AE4290">
        <w:t>Steven Dupon</w:t>
      </w:r>
      <w:r w:rsidRPr="00AE4290">
        <w:br/>
        <w:t>Youth Theatre Project Manager</w:t>
      </w:r>
      <w:r w:rsidRPr="00AE4290">
        <w:br/>
        <w:t>Peninsula Community Legal Centre</w:t>
      </w:r>
      <w:r w:rsidRPr="00AE4290">
        <w:br/>
        <w:t>Email: sdupon@pclc.org.au</w:t>
      </w:r>
    </w:p>
    <w:sectPr w:rsidR="00AE4290" w:rsidRPr="00AE4290" w:rsidSect="00D61F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A42"/>
    <w:multiLevelType w:val="multilevel"/>
    <w:tmpl w:val="82AE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22CE"/>
    <w:multiLevelType w:val="hybridMultilevel"/>
    <w:tmpl w:val="D130BAEA"/>
    <w:lvl w:ilvl="0" w:tplc="1248B17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099F"/>
    <w:multiLevelType w:val="multilevel"/>
    <w:tmpl w:val="A3D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05F5F"/>
    <w:multiLevelType w:val="multilevel"/>
    <w:tmpl w:val="FAFC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F2B43"/>
    <w:multiLevelType w:val="multilevel"/>
    <w:tmpl w:val="C116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87F6C"/>
    <w:multiLevelType w:val="multilevel"/>
    <w:tmpl w:val="6CE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32862"/>
    <w:multiLevelType w:val="hybridMultilevel"/>
    <w:tmpl w:val="940AC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A1A579B"/>
    <w:multiLevelType w:val="hybridMultilevel"/>
    <w:tmpl w:val="E3E67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05436D"/>
    <w:multiLevelType w:val="hybridMultilevel"/>
    <w:tmpl w:val="79681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48B17E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AF6C16"/>
    <w:multiLevelType w:val="multilevel"/>
    <w:tmpl w:val="8BDA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5093F"/>
    <w:multiLevelType w:val="multilevel"/>
    <w:tmpl w:val="DD16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C5CBC"/>
    <w:multiLevelType w:val="multilevel"/>
    <w:tmpl w:val="C7C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67F09"/>
    <w:multiLevelType w:val="multilevel"/>
    <w:tmpl w:val="8CE2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452F8"/>
    <w:multiLevelType w:val="multilevel"/>
    <w:tmpl w:val="6C80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32A9E"/>
    <w:multiLevelType w:val="multilevel"/>
    <w:tmpl w:val="718C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37CE7"/>
    <w:multiLevelType w:val="multilevel"/>
    <w:tmpl w:val="0E6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86B70"/>
    <w:multiLevelType w:val="multilevel"/>
    <w:tmpl w:val="0B9A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84599"/>
    <w:multiLevelType w:val="multilevel"/>
    <w:tmpl w:val="9B5C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C1059E"/>
    <w:multiLevelType w:val="multilevel"/>
    <w:tmpl w:val="61C6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A863D4"/>
    <w:multiLevelType w:val="multilevel"/>
    <w:tmpl w:val="233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230163">
    <w:abstractNumId w:val="19"/>
  </w:num>
  <w:num w:numId="2" w16cid:durableId="2013993508">
    <w:abstractNumId w:val="0"/>
  </w:num>
  <w:num w:numId="3" w16cid:durableId="252205142">
    <w:abstractNumId w:val="3"/>
  </w:num>
  <w:num w:numId="4" w16cid:durableId="1655329431">
    <w:abstractNumId w:val="9"/>
  </w:num>
  <w:num w:numId="5" w16cid:durableId="1160656196">
    <w:abstractNumId w:val="13"/>
  </w:num>
  <w:num w:numId="6" w16cid:durableId="1808666061">
    <w:abstractNumId w:val="4"/>
  </w:num>
  <w:num w:numId="7" w16cid:durableId="360982245">
    <w:abstractNumId w:val="10"/>
  </w:num>
  <w:num w:numId="8" w16cid:durableId="639190945">
    <w:abstractNumId w:val="16"/>
  </w:num>
  <w:num w:numId="9" w16cid:durableId="2101414286">
    <w:abstractNumId w:val="8"/>
  </w:num>
  <w:num w:numId="10" w16cid:durableId="1763337562">
    <w:abstractNumId w:val="1"/>
  </w:num>
  <w:num w:numId="11" w16cid:durableId="552548019">
    <w:abstractNumId w:val="7"/>
  </w:num>
  <w:num w:numId="12" w16cid:durableId="1931809273">
    <w:abstractNumId w:val="6"/>
  </w:num>
  <w:num w:numId="13" w16cid:durableId="1490900365">
    <w:abstractNumId w:val="5"/>
  </w:num>
  <w:num w:numId="14" w16cid:durableId="1394810798">
    <w:abstractNumId w:val="15"/>
  </w:num>
  <w:num w:numId="15" w16cid:durableId="125321118">
    <w:abstractNumId w:val="2"/>
  </w:num>
  <w:num w:numId="16" w16cid:durableId="43024337">
    <w:abstractNumId w:val="17"/>
  </w:num>
  <w:num w:numId="17" w16cid:durableId="627855654">
    <w:abstractNumId w:val="12"/>
  </w:num>
  <w:num w:numId="18" w16cid:durableId="1237864678">
    <w:abstractNumId w:val="11"/>
  </w:num>
  <w:num w:numId="19" w16cid:durableId="297344861">
    <w:abstractNumId w:val="14"/>
  </w:num>
  <w:num w:numId="20" w16cid:durableId="2786086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C3"/>
    <w:rsid w:val="00123FBB"/>
    <w:rsid w:val="002B64EF"/>
    <w:rsid w:val="00333D9B"/>
    <w:rsid w:val="0037170B"/>
    <w:rsid w:val="00563D0F"/>
    <w:rsid w:val="005F6B9B"/>
    <w:rsid w:val="00711856"/>
    <w:rsid w:val="00794269"/>
    <w:rsid w:val="008631E5"/>
    <w:rsid w:val="00960B8A"/>
    <w:rsid w:val="009B2E16"/>
    <w:rsid w:val="00A541CD"/>
    <w:rsid w:val="00A702B3"/>
    <w:rsid w:val="00AC73C3"/>
    <w:rsid w:val="00AE4290"/>
    <w:rsid w:val="00C83E5C"/>
    <w:rsid w:val="00C96AC9"/>
    <w:rsid w:val="00D61875"/>
    <w:rsid w:val="00D61FCD"/>
    <w:rsid w:val="00E37408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7CA1"/>
  <w15:chartTrackingRefBased/>
  <w15:docId w15:val="{0A41E9F0-A2FA-44E6-ABD2-BBC5A442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Dupon</dc:creator>
  <cp:keywords/>
  <dc:description/>
  <cp:lastModifiedBy>Steven Dupon</cp:lastModifiedBy>
  <cp:revision>8</cp:revision>
  <dcterms:created xsi:type="dcterms:W3CDTF">2025-09-14T22:59:00Z</dcterms:created>
  <dcterms:modified xsi:type="dcterms:W3CDTF">2025-09-15T01:04:00Z</dcterms:modified>
</cp:coreProperties>
</file>