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7F84" w:rsidRDefault="00667F84">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7566</wp:posOffset>
                </wp:positionH>
                <wp:positionV relativeFrom="paragraph">
                  <wp:posOffset>39764</wp:posOffset>
                </wp:positionV>
                <wp:extent cx="3741233" cy="547352"/>
                <wp:effectExtent l="0" t="0" r="120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233" cy="547352"/>
                        </a:xfrm>
                        <a:prstGeom prst="rect">
                          <a:avLst/>
                        </a:prstGeom>
                        <a:solidFill>
                          <a:srgbClr val="FFFFFF"/>
                        </a:solidFill>
                        <a:ln w="9525">
                          <a:solidFill>
                            <a:srgbClr val="000000"/>
                          </a:solidFill>
                          <a:miter lim="800000"/>
                          <a:headEnd/>
                          <a:tailEnd/>
                        </a:ln>
                      </wps:spPr>
                      <wps:txbx>
                        <w:txbxContent>
                          <w:p w:rsidR="0035362D" w:rsidRPr="00A02F57" w:rsidRDefault="0035362D" w:rsidP="00667F84">
                            <w:pPr>
                              <w:jc w:val="both"/>
                              <w:rPr>
                                <w:rFonts w:ascii="Gill Sans MT" w:hAnsi="Gill Sans MT" w:cstheme="minorHAnsi"/>
                                <w:sz w:val="28"/>
                                <w:szCs w:val="28"/>
                                <w:lang w:val="en-US"/>
                              </w:rPr>
                            </w:pPr>
                            <w:r w:rsidRPr="00A02F57">
                              <w:rPr>
                                <w:rFonts w:ascii="Gill Sans MT" w:hAnsi="Gill Sans MT" w:cstheme="minorHAnsi"/>
                                <w:sz w:val="28"/>
                                <w:szCs w:val="28"/>
                                <w:lang w:val="en-US"/>
                              </w:rPr>
                              <w:t>Media Release</w:t>
                            </w:r>
                          </w:p>
                          <w:p w:rsidR="0035362D" w:rsidRPr="003A62DF" w:rsidRDefault="0035362D" w:rsidP="00667F84">
                            <w:pPr>
                              <w:jc w:val="both"/>
                              <w:rPr>
                                <w:rFonts w:ascii="Gill Sans MT" w:hAnsi="Gill Sans MT" w:cstheme="minorHAnsi"/>
                                <w:i/>
                                <w:sz w:val="28"/>
                                <w:szCs w:val="28"/>
                                <w:lang w:val="en-US"/>
                              </w:rPr>
                            </w:pPr>
                            <w:r>
                              <w:rPr>
                                <w:rFonts w:ascii="Gill Sans MT" w:hAnsi="Gill Sans MT" w:cstheme="minorHAnsi"/>
                                <w:i/>
                                <w:sz w:val="28"/>
                                <w:szCs w:val="28"/>
                                <w:lang w:val="en-US"/>
                              </w:rPr>
                              <w:t>Free Legal Service Celebrates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15pt;width:294.6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">
                <v:textbox>
                  <w:txbxContent>
                    <w:p w:rsidR="0035362D" w:rsidRPr="00A02F57" w:rsidRDefault="0035362D" w:rsidP="00667F84">
                      <w:pPr>
                        <w:jc w:val="both"/>
                        <w:rPr>
                          <w:rFonts w:ascii="Gill Sans MT" w:hAnsi="Gill Sans MT" w:cstheme="minorHAnsi"/>
                          <w:sz w:val="28"/>
                          <w:szCs w:val="28"/>
                          <w:lang w:val="en-US"/>
                        </w:rPr>
                      </w:pPr>
                      <w:r w:rsidRPr="00A02F57">
                        <w:rPr>
                          <w:rFonts w:ascii="Gill Sans MT" w:hAnsi="Gill Sans MT" w:cstheme="minorHAnsi"/>
                          <w:sz w:val="28"/>
                          <w:szCs w:val="28"/>
                          <w:lang w:val="en-US"/>
                        </w:rPr>
                        <w:t>Media Release</w:t>
                      </w:r>
                    </w:p>
                    <w:p w:rsidR="0035362D" w:rsidRPr="003A62DF" w:rsidRDefault="0035362D" w:rsidP="00667F84">
                      <w:pPr>
                        <w:jc w:val="both"/>
                        <w:rPr>
                          <w:rFonts w:ascii="Gill Sans MT" w:hAnsi="Gill Sans MT" w:cstheme="minorHAnsi"/>
                          <w:i/>
                          <w:sz w:val="28"/>
                          <w:szCs w:val="28"/>
                          <w:lang w:val="en-US"/>
                        </w:rPr>
                      </w:pPr>
                      <w:r>
                        <w:rPr>
                          <w:rFonts w:ascii="Gill Sans MT" w:hAnsi="Gill Sans MT" w:cstheme="minorHAnsi"/>
                          <w:i/>
                          <w:sz w:val="28"/>
                          <w:szCs w:val="28"/>
                          <w:lang w:val="en-US"/>
                        </w:rPr>
                        <w:t>Free Legal Service Celebrates</w:t>
                      </w:r>
                    </w:p>
                  </w:txbxContent>
                </v:textbox>
              </v:shape>
            </w:pict>
          </mc:Fallback>
        </mc:AlternateContent>
      </w:r>
    </w:p>
    <w:p w:rsidR="00667F84" w:rsidRDefault="00667F84"/>
    <w:p w:rsidR="00667F84" w:rsidRDefault="00667F84"/>
    <w:tbl>
      <w:tblPr>
        <w:tblW w:w="0" w:type="auto"/>
        <w:tblLook w:val="04A0" w:firstRow="1" w:lastRow="0" w:firstColumn="1" w:lastColumn="0" w:noHBand="0" w:noVBand="1"/>
      </w:tblPr>
      <w:tblGrid>
        <w:gridCol w:w="1101"/>
        <w:gridCol w:w="2551"/>
        <w:gridCol w:w="992"/>
        <w:gridCol w:w="2978"/>
      </w:tblGrid>
      <w:tr w:rsidR="00DD570F" w:rsidRPr="00B24D82" w:rsidTr="00566FAA">
        <w:tc>
          <w:tcPr>
            <w:tcW w:w="1101" w:type="dxa"/>
          </w:tcPr>
          <w:p w:rsidR="00DD570F" w:rsidRPr="002C0979" w:rsidRDefault="00DD570F" w:rsidP="009C1889">
            <w:pPr>
              <w:tabs>
                <w:tab w:val="left" w:pos="1440"/>
                <w:tab w:val="left" w:pos="3840"/>
                <w:tab w:val="left" w:pos="5040"/>
              </w:tabs>
              <w:rPr>
                <w:rFonts w:asciiTheme="minorHAnsi" w:hAnsiTheme="minorHAnsi" w:cstheme="minorHAnsi"/>
                <w:b/>
                <w:sz w:val="22"/>
                <w:szCs w:val="22"/>
              </w:rPr>
            </w:pPr>
          </w:p>
        </w:tc>
        <w:tc>
          <w:tcPr>
            <w:tcW w:w="2551" w:type="dxa"/>
          </w:tcPr>
          <w:p w:rsidR="00DD570F" w:rsidRPr="00B24D82" w:rsidRDefault="00DD570F" w:rsidP="009C1889">
            <w:pPr>
              <w:tabs>
                <w:tab w:val="left" w:pos="1440"/>
                <w:tab w:val="left" w:pos="3840"/>
                <w:tab w:val="left" w:pos="5040"/>
              </w:tabs>
              <w:rPr>
                <w:rFonts w:ascii="Gill Sans MT" w:hAnsi="Gill Sans MT"/>
                <w:sz w:val="18"/>
                <w:szCs w:val="18"/>
              </w:rPr>
            </w:pPr>
          </w:p>
        </w:tc>
        <w:tc>
          <w:tcPr>
            <w:tcW w:w="992" w:type="dxa"/>
          </w:tcPr>
          <w:p w:rsidR="00DD570F" w:rsidRPr="00B24D82" w:rsidRDefault="00DD570F" w:rsidP="009C1889">
            <w:pPr>
              <w:tabs>
                <w:tab w:val="left" w:pos="1440"/>
                <w:tab w:val="left" w:pos="3840"/>
                <w:tab w:val="left" w:pos="5040"/>
              </w:tabs>
              <w:rPr>
                <w:rFonts w:ascii="Gill Sans MT" w:hAnsi="Gill Sans MT"/>
                <w:b/>
                <w:sz w:val="18"/>
                <w:szCs w:val="18"/>
              </w:rPr>
            </w:pPr>
          </w:p>
        </w:tc>
        <w:tc>
          <w:tcPr>
            <w:tcW w:w="2978" w:type="dxa"/>
          </w:tcPr>
          <w:p w:rsidR="00DD570F" w:rsidRPr="00B24D82" w:rsidRDefault="00DD570F" w:rsidP="009C1889">
            <w:pPr>
              <w:tabs>
                <w:tab w:val="left" w:pos="1440"/>
                <w:tab w:val="left" w:pos="3840"/>
                <w:tab w:val="left" w:pos="5040"/>
              </w:tabs>
              <w:rPr>
                <w:rFonts w:ascii="Gill Sans MT" w:hAnsi="Gill Sans MT"/>
                <w:sz w:val="18"/>
                <w:szCs w:val="18"/>
              </w:rPr>
            </w:pPr>
          </w:p>
        </w:tc>
      </w:tr>
    </w:tbl>
    <w:p w:rsidR="004C0FC5" w:rsidRDefault="004C0FC5">
      <w:pPr>
        <w:pStyle w:val="Header"/>
        <w:rPr>
          <w:rFonts w:ascii="Gill Sans MT" w:hAnsi="Gill Sans MT"/>
        </w:rPr>
        <w:sectPr w:rsidR="004C0FC5">
          <w:headerReference w:type="default" r:id="rId8"/>
          <w:footerReference w:type="even" r:id="rId9"/>
          <w:footerReference w:type="default" r:id="rId10"/>
          <w:headerReference w:type="first" r:id="rId11"/>
          <w:type w:val="continuous"/>
          <w:pgSz w:w="11900" w:h="16840"/>
          <w:pgMar w:top="1134" w:right="1134" w:bottom="1134" w:left="1134" w:header="709" w:footer="709" w:gutter="0"/>
          <w:cols w:space="708"/>
          <w:titlePg/>
        </w:sectPr>
      </w:pPr>
    </w:p>
    <w:p w:rsidR="00667F84" w:rsidRDefault="00667F84" w:rsidP="002C0979">
      <w:pPr>
        <w:rPr>
          <w:rFonts w:ascii="Gill Sans MT" w:hAnsi="Gill Sans MT" w:cs="Arial"/>
          <w:sz w:val="22"/>
          <w:szCs w:val="22"/>
        </w:rPr>
      </w:pPr>
    </w:p>
    <w:p w:rsidR="007B37D5" w:rsidRDefault="00106301" w:rsidP="00A02F57">
      <w:pPr>
        <w:pStyle w:val="Header"/>
        <w:rPr>
          <w:rFonts w:ascii="Gill Sans MT" w:hAnsi="Gill Sans MT"/>
        </w:rPr>
      </w:pPr>
      <w:r>
        <w:rPr>
          <w:rFonts w:ascii="Gill Sans MT" w:hAnsi="Gill Sans MT"/>
        </w:rPr>
        <w:t>Peninsula Community Legal Centre</w:t>
      </w:r>
      <w:r w:rsidR="007B37D5">
        <w:rPr>
          <w:rFonts w:ascii="Gill Sans MT" w:hAnsi="Gill Sans MT"/>
        </w:rPr>
        <w:t xml:space="preserve"> was honoured to have its new Head Office officially opened today by the Hon. Nicola Roxon, Attorney-General. The event was also a celebration of the Centre’s 35</w:t>
      </w:r>
      <w:r w:rsidR="007B37D5" w:rsidRPr="007B37D5">
        <w:rPr>
          <w:rFonts w:ascii="Gill Sans MT" w:hAnsi="Gill Sans MT"/>
          <w:vertAlign w:val="superscript"/>
        </w:rPr>
        <w:t>th</w:t>
      </w:r>
      <w:r w:rsidR="007B37D5">
        <w:rPr>
          <w:rFonts w:ascii="Gill Sans MT" w:hAnsi="Gill Sans MT"/>
        </w:rPr>
        <w:t xml:space="preserve"> anniversary and was attended by many distinguished guest</w:t>
      </w:r>
      <w:r w:rsidR="00A5637C">
        <w:rPr>
          <w:rFonts w:ascii="Gill Sans MT" w:hAnsi="Gill Sans MT"/>
        </w:rPr>
        <w:t xml:space="preserve">s and supporters of the Centre, and sponsored by the Centre’s pro bono partner, Russell Kennedy Pty Ltd. </w:t>
      </w:r>
    </w:p>
    <w:p w:rsidR="007B37D5" w:rsidRDefault="007B37D5" w:rsidP="00A02F57">
      <w:pPr>
        <w:pStyle w:val="Header"/>
        <w:rPr>
          <w:rFonts w:ascii="Gill Sans MT" w:hAnsi="Gill Sans MT"/>
        </w:rPr>
      </w:pPr>
    </w:p>
    <w:p w:rsidR="007B37D5" w:rsidRDefault="00F72019" w:rsidP="00A02F57">
      <w:pPr>
        <w:pStyle w:val="Header"/>
        <w:rPr>
          <w:rFonts w:ascii="Gill Sans MT" w:hAnsi="Gill Sans MT"/>
        </w:rPr>
      </w:pPr>
      <w:r>
        <w:rPr>
          <w:rFonts w:ascii="Gill Sans MT" w:hAnsi="Gill Sans MT"/>
        </w:rPr>
        <w:t xml:space="preserve">The Centre began as Frankston North Legal Service, founded in 1977 following a public meeting in Frankston North to address concerns about the </w:t>
      </w:r>
      <w:r w:rsidR="00AF5F1E">
        <w:rPr>
          <w:rFonts w:ascii="Gill Sans MT" w:hAnsi="Gill Sans MT"/>
        </w:rPr>
        <w:t xml:space="preserve">lack of, and </w:t>
      </w:r>
      <w:r>
        <w:rPr>
          <w:rFonts w:ascii="Gill Sans MT" w:hAnsi="Gill Sans MT"/>
        </w:rPr>
        <w:t>need for</w:t>
      </w:r>
      <w:r w:rsidR="00AF5F1E">
        <w:rPr>
          <w:rFonts w:ascii="Gill Sans MT" w:hAnsi="Gill Sans MT"/>
        </w:rPr>
        <w:t>,</w:t>
      </w:r>
      <w:r>
        <w:rPr>
          <w:rFonts w:ascii="Gill Sans MT" w:hAnsi="Gill Sans MT"/>
        </w:rPr>
        <w:t xml:space="preserve"> free legal services. With the support of Frankston City Council and local lawyer and community volunteers, a part-time advice and referral service was established. </w:t>
      </w:r>
    </w:p>
    <w:p w:rsidR="00F72019" w:rsidRDefault="00F72019" w:rsidP="00A02F57">
      <w:pPr>
        <w:pStyle w:val="Header"/>
        <w:rPr>
          <w:rFonts w:ascii="Gill Sans MT" w:hAnsi="Gill Sans MT"/>
        </w:rPr>
      </w:pPr>
    </w:p>
    <w:p w:rsidR="00F72019" w:rsidRDefault="00F72019" w:rsidP="00A02F57">
      <w:pPr>
        <w:pStyle w:val="Header"/>
        <w:rPr>
          <w:rFonts w:ascii="Gill Sans MT" w:hAnsi="Gill Sans MT"/>
        </w:rPr>
      </w:pPr>
      <w:r>
        <w:rPr>
          <w:rFonts w:ascii="Gill Sans MT" w:hAnsi="Gill Sans MT"/>
        </w:rPr>
        <w:t xml:space="preserve">Today, Peninsula Community Legal Centre is one of the largest community legal centres in Australia, assisting thousands of clients each year with free legal advice and ongoing assistance, as well as undertaking community legal education and law reform activities. In 2011, the Centre was named </w:t>
      </w:r>
      <w:r>
        <w:rPr>
          <w:rFonts w:ascii="Gill Sans MT" w:hAnsi="Gill Sans MT"/>
          <w:i/>
        </w:rPr>
        <w:t>Legal Organisation of the Year</w:t>
      </w:r>
      <w:r>
        <w:rPr>
          <w:rFonts w:ascii="Gill Sans MT" w:hAnsi="Gill Sans MT"/>
        </w:rPr>
        <w:t xml:space="preserve"> at the prestigious Law Institute of Victoria President’s Awards. </w:t>
      </w:r>
    </w:p>
    <w:p w:rsidR="00F72019" w:rsidRDefault="00F72019" w:rsidP="00A02F57">
      <w:pPr>
        <w:pStyle w:val="Header"/>
        <w:rPr>
          <w:rFonts w:ascii="Gill Sans MT" w:hAnsi="Gill Sans MT"/>
        </w:rPr>
      </w:pPr>
    </w:p>
    <w:p w:rsidR="00F72019" w:rsidRPr="00F72019" w:rsidRDefault="00F72019" w:rsidP="00A02F57">
      <w:pPr>
        <w:pStyle w:val="Header"/>
        <w:rPr>
          <w:rFonts w:ascii="Gill Sans MT" w:hAnsi="Gill Sans MT"/>
        </w:rPr>
      </w:pPr>
      <w:r>
        <w:rPr>
          <w:rFonts w:ascii="Gill Sans MT" w:hAnsi="Gill Sans MT"/>
        </w:rPr>
        <w:t>Free legal services are targeted to assist disadvantaged clients access help on most legal issues, accessible by telephone or in person at the Centre’s Head Office, branches in Bentleigh, Cranbourne,</w:t>
      </w:r>
      <w:r w:rsidR="0035362D">
        <w:rPr>
          <w:rFonts w:ascii="Gill Sans MT" w:hAnsi="Gill Sans MT"/>
        </w:rPr>
        <w:t xml:space="preserve"> Frankston North and Rosebud,</w:t>
      </w:r>
      <w:r>
        <w:rPr>
          <w:rFonts w:ascii="Gill Sans MT" w:hAnsi="Gill Sans MT"/>
        </w:rPr>
        <w:t xml:space="preserve"> visiting outreach services in Chelsea and Hastings</w:t>
      </w:r>
      <w:r w:rsidR="0035362D">
        <w:rPr>
          <w:rFonts w:ascii="Gill Sans MT" w:hAnsi="Gill Sans MT"/>
        </w:rPr>
        <w:t xml:space="preserve"> and duty lawyer services at Frankston Magistrates’ Court and Dandenong Family Law Courts</w:t>
      </w:r>
      <w:r>
        <w:rPr>
          <w:rFonts w:ascii="Gill Sans MT" w:hAnsi="Gill Sans MT"/>
        </w:rPr>
        <w:t xml:space="preserve">. The Centre operates specialist programs in Family Law, Family Violence and Child Support, as well as advocacy for vulnerable and disadvantaged tenants and consumers. </w:t>
      </w:r>
    </w:p>
    <w:p w:rsidR="007B37D5" w:rsidRDefault="007B37D5" w:rsidP="00A02F57">
      <w:pPr>
        <w:pStyle w:val="Header"/>
        <w:rPr>
          <w:rFonts w:ascii="Gill Sans MT" w:hAnsi="Gill Sans MT"/>
        </w:rPr>
      </w:pPr>
    </w:p>
    <w:p w:rsidR="00AF5F1E" w:rsidRDefault="00AF5F1E" w:rsidP="00A02F57">
      <w:pPr>
        <w:pStyle w:val="Header"/>
        <w:rPr>
          <w:rFonts w:ascii="Gill Sans MT" w:hAnsi="Gill Sans MT"/>
        </w:rPr>
      </w:pPr>
      <w:r>
        <w:rPr>
          <w:rFonts w:ascii="Gill Sans MT" w:hAnsi="Gill Sans MT"/>
        </w:rPr>
        <w:t>At the event, Chief Executive Officer, Helen Constas, said:</w:t>
      </w:r>
    </w:p>
    <w:p w:rsidR="00AF5F1E" w:rsidRDefault="00AF5F1E" w:rsidP="00A02F57">
      <w:pPr>
        <w:pStyle w:val="Header"/>
        <w:rPr>
          <w:rFonts w:ascii="Gill Sans MT" w:hAnsi="Gill Sans MT"/>
        </w:rPr>
      </w:pPr>
    </w:p>
    <w:p w:rsidR="00AF5F1E" w:rsidRDefault="00AF5F1E" w:rsidP="00A02F57">
      <w:pPr>
        <w:pStyle w:val="Header"/>
        <w:rPr>
          <w:rFonts w:ascii="Gill Sans MT" w:hAnsi="Gill Sans MT"/>
        </w:rPr>
      </w:pPr>
      <w:r>
        <w:rPr>
          <w:rFonts w:ascii="Gill Sans MT" w:hAnsi="Gill Sans MT"/>
        </w:rPr>
        <w:t xml:space="preserve">“We estimate that, over the course of the Centre’s history, it has provided more than 100,000 free legal advices. Around eighty </w:t>
      </w:r>
      <w:proofErr w:type="spellStart"/>
      <w:r>
        <w:rPr>
          <w:rFonts w:ascii="Gill Sans MT" w:hAnsi="Gill Sans MT"/>
        </w:rPr>
        <w:t>percent</w:t>
      </w:r>
      <w:proofErr w:type="spellEnd"/>
      <w:r>
        <w:rPr>
          <w:rFonts w:ascii="Gill Sans MT" w:hAnsi="Gill Sans MT"/>
        </w:rPr>
        <w:t xml:space="preserve"> of the Centre’s clients have no or low income – less than $26,000 a year</w:t>
      </w:r>
      <w:r w:rsidR="0035362D">
        <w:rPr>
          <w:rFonts w:ascii="Gill Sans MT" w:hAnsi="Gill Sans MT"/>
        </w:rPr>
        <w:t xml:space="preserve"> – and could not afford to pay for legal assistance</w:t>
      </w:r>
      <w:r>
        <w:rPr>
          <w:rFonts w:ascii="Gill Sans MT" w:hAnsi="Gill Sans MT"/>
        </w:rPr>
        <w:t>.”</w:t>
      </w:r>
    </w:p>
    <w:p w:rsidR="00AF5F1E" w:rsidRDefault="00AF5F1E" w:rsidP="00A02F57">
      <w:pPr>
        <w:pStyle w:val="Header"/>
        <w:rPr>
          <w:rFonts w:ascii="Gill Sans MT" w:hAnsi="Gill Sans MT"/>
        </w:rPr>
      </w:pPr>
    </w:p>
    <w:p w:rsidR="00A5637C" w:rsidRDefault="00AF5F1E" w:rsidP="00A5637C">
      <w:pPr>
        <w:pStyle w:val="Header"/>
        <w:rPr>
          <w:rFonts w:ascii="Gill Sans MT" w:hAnsi="Gill Sans MT"/>
        </w:rPr>
      </w:pPr>
      <w:r>
        <w:rPr>
          <w:rFonts w:ascii="Gill Sans MT" w:hAnsi="Gill Sans MT"/>
        </w:rPr>
        <w:t>Ms Constas praised staff and volunteers of the Centre and acknowledged the vital fi</w:t>
      </w:r>
      <w:r w:rsidR="0035362D">
        <w:rPr>
          <w:rFonts w:ascii="Gill Sans MT" w:hAnsi="Gill Sans MT"/>
        </w:rPr>
        <w:t>nancial and pro bono support of the</w:t>
      </w:r>
      <w:r>
        <w:rPr>
          <w:rFonts w:ascii="Gill Sans MT" w:hAnsi="Gill Sans MT"/>
        </w:rPr>
        <w:t xml:space="preserve"> </w:t>
      </w:r>
      <w:r w:rsidR="0035362D">
        <w:rPr>
          <w:rFonts w:ascii="Gill Sans MT" w:hAnsi="Gill Sans MT"/>
        </w:rPr>
        <w:t>C</w:t>
      </w:r>
      <w:r>
        <w:rPr>
          <w:rFonts w:ascii="Gill Sans MT" w:hAnsi="Gill Sans MT"/>
        </w:rPr>
        <w:t xml:space="preserve">entre. </w:t>
      </w:r>
      <w:r w:rsidR="00A5637C">
        <w:rPr>
          <w:rFonts w:ascii="Gill Sans MT" w:hAnsi="Gill Sans MT"/>
        </w:rPr>
        <w:t>Certificates of Appreciation</w:t>
      </w:r>
      <w:r w:rsidR="0035362D">
        <w:rPr>
          <w:rFonts w:ascii="Gill Sans MT" w:hAnsi="Gill Sans MT"/>
        </w:rPr>
        <w:t xml:space="preserve"> recognising 35 years of support were presented to: City of Frankston, Meier Denison Guymer, White Cleland and Elaine Pierson. </w:t>
      </w:r>
    </w:p>
    <w:p w:rsidR="00AF5F1E" w:rsidRDefault="00AF5F1E" w:rsidP="00A02F57">
      <w:pPr>
        <w:pStyle w:val="Header"/>
        <w:rPr>
          <w:rFonts w:ascii="Gill Sans MT" w:hAnsi="Gill Sans MT"/>
        </w:rPr>
      </w:pPr>
    </w:p>
    <w:p w:rsidR="00A5637C" w:rsidRDefault="00A5637C" w:rsidP="00A5637C">
      <w:pPr>
        <w:pStyle w:val="Header"/>
        <w:rPr>
          <w:rFonts w:ascii="Gill Sans MT" w:hAnsi="Gill Sans MT"/>
        </w:rPr>
      </w:pPr>
      <w:r>
        <w:rPr>
          <w:rFonts w:ascii="Gill Sans MT" w:hAnsi="Gill Sans MT"/>
        </w:rPr>
        <w:t>Ms Constas described the relocation of the Centre’s Head Office to 441 Nepean Highway, Frankston, as “the realisation of a long-held dream of many” and said:</w:t>
      </w:r>
    </w:p>
    <w:p w:rsidR="00A5637C" w:rsidRDefault="00A5637C" w:rsidP="00A5637C">
      <w:pPr>
        <w:pStyle w:val="Header"/>
        <w:rPr>
          <w:rFonts w:ascii="Gill Sans MT" w:hAnsi="Gill Sans MT"/>
        </w:rPr>
      </w:pPr>
    </w:p>
    <w:p w:rsidR="00A5637C" w:rsidRDefault="00A5637C" w:rsidP="00A5637C">
      <w:pPr>
        <w:pStyle w:val="Header"/>
        <w:rPr>
          <w:rFonts w:ascii="Gill Sans MT" w:hAnsi="Gill Sans MT"/>
        </w:rPr>
      </w:pPr>
      <w:r>
        <w:rPr>
          <w:rFonts w:ascii="Gill Sans MT" w:hAnsi="Gill Sans MT"/>
        </w:rPr>
        <w:t>“I am delighted that the Centre now has premises that promote client dignity and privacy, as well as affording a safe and pleasant working environment for volunteers and staff.”</w:t>
      </w:r>
    </w:p>
    <w:p w:rsidR="00A5637C" w:rsidRDefault="00A5637C" w:rsidP="00A5637C">
      <w:pPr>
        <w:pStyle w:val="Header"/>
        <w:rPr>
          <w:rFonts w:ascii="Gill Sans MT" w:hAnsi="Gill Sans MT"/>
        </w:rPr>
      </w:pPr>
    </w:p>
    <w:p w:rsidR="00A5637C" w:rsidRDefault="00A5637C" w:rsidP="00A5637C">
      <w:pPr>
        <w:pStyle w:val="Header"/>
        <w:rPr>
          <w:rFonts w:ascii="Gill Sans MT" w:hAnsi="Gill Sans MT"/>
        </w:rPr>
      </w:pPr>
      <w:r>
        <w:rPr>
          <w:rFonts w:ascii="Gill Sans MT" w:hAnsi="Gill Sans MT"/>
        </w:rPr>
        <w:t xml:space="preserve">Ms Constas acknowledged the many supporters of the Centre who provided financial and in-kind support to make the relocation possible, including: Australian </w:t>
      </w:r>
      <w:r>
        <w:rPr>
          <w:rFonts w:ascii="Gill Sans MT" w:hAnsi="Gill Sans MT"/>
        </w:rPr>
        <w:lastRenderedPageBreak/>
        <w:t xml:space="preserve">and Victorian Attorney-General’s Departments, Victoria Legal Aid, Frankston City Council, Russell Kennedy, Slater &amp; Gordon Lawyers, Clayton </w:t>
      </w:r>
      <w:proofErr w:type="spellStart"/>
      <w:r>
        <w:rPr>
          <w:rFonts w:ascii="Gill Sans MT" w:hAnsi="Gill Sans MT"/>
        </w:rPr>
        <w:t>Utz</w:t>
      </w:r>
      <w:proofErr w:type="spellEnd"/>
      <w:r>
        <w:rPr>
          <w:rFonts w:ascii="Gill Sans MT" w:hAnsi="Gill Sans MT"/>
        </w:rPr>
        <w:t xml:space="preserve">, Oak Tree Property Holdings, Commercial Property Services, Simon White, Concept Office Interiors, Klein Business Furniture, </w:t>
      </w:r>
      <w:proofErr w:type="spellStart"/>
      <w:r>
        <w:rPr>
          <w:rFonts w:ascii="Gill Sans MT" w:hAnsi="Gill Sans MT"/>
        </w:rPr>
        <w:t>Finrea</w:t>
      </w:r>
      <w:proofErr w:type="spellEnd"/>
      <w:r>
        <w:rPr>
          <w:rFonts w:ascii="Gill Sans MT" w:hAnsi="Gill Sans MT"/>
        </w:rPr>
        <w:t xml:space="preserve">, Telstra, Telephone Technologies, Ricoh, Rainer </w:t>
      </w:r>
      <w:proofErr w:type="spellStart"/>
      <w:r>
        <w:rPr>
          <w:rFonts w:ascii="Gill Sans MT" w:hAnsi="Gill Sans MT"/>
        </w:rPr>
        <w:t>Feldgen</w:t>
      </w:r>
      <w:proofErr w:type="spellEnd"/>
      <w:r>
        <w:rPr>
          <w:rFonts w:ascii="Gill Sans MT" w:hAnsi="Gill Sans MT"/>
        </w:rPr>
        <w:t xml:space="preserve"> The Good Guys Frankston, Quad Security, Andersons Removal &amp; Storage, LF Sign Group, Dave-IT.com, Space Rescue, </w:t>
      </w:r>
      <w:proofErr w:type="spellStart"/>
      <w:r>
        <w:rPr>
          <w:rFonts w:ascii="Gill Sans MT" w:hAnsi="Gill Sans MT"/>
        </w:rPr>
        <w:t>Jaleigh</w:t>
      </w:r>
      <w:proofErr w:type="spellEnd"/>
      <w:r>
        <w:rPr>
          <w:rFonts w:ascii="Gill Sans MT" w:hAnsi="Gill Sans MT"/>
        </w:rPr>
        <w:t xml:space="preserve"> Blinds, Zodiac Electrical and Pinewood Cleaning Services. </w:t>
      </w:r>
    </w:p>
    <w:p w:rsidR="00A5637C" w:rsidRDefault="00A5637C" w:rsidP="00A02F57">
      <w:pPr>
        <w:pStyle w:val="Header"/>
        <w:rPr>
          <w:rFonts w:ascii="Gill Sans MT" w:hAnsi="Gill Sans MT"/>
        </w:rPr>
      </w:pPr>
    </w:p>
    <w:p w:rsidR="00AF5F1E" w:rsidRDefault="00AF5F1E" w:rsidP="00A02F57">
      <w:pPr>
        <w:pStyle w:val="Header"/>
        <w:rPr>
          <w:rFonts w:ascii="Gill Sans MT" w:hAnsi="Gill Sans MT"/>
        </w:rPr>
      </w:pPr>
      <w:r>
        <w:rPr>
          <w:rFonts w:ascii="Gill Sans MT" w:hAnsi="Gill Sans MT"/>
        </w:rPr>
        <w:t>Ms Constas said:</w:t>
      </w:r>
    </w:p>
    <w:p w:rsidR="00AF5F1E" w:rsidRDefault="00AF5F1E" w:rsidP="00A02F57">
      <w:pPr>
        <w:pStyle w:val="Header"/>
        <w:rPr>
          <w:rFonts w:ascii="Gill Sans MT" w:hAnsi="Gill Sans MT"/>
        </w:rPr>
      </w:pPr>
    </w:p>
    <w:p w:rsidR="00AF5F1E" w:rsidRDefault="00AF5F1E" w:rsidP="00A02F57">
      <w:pPr>
        <w:pStyle w:val="Header"/>
        <w:rPr>
          <w:rFonts w:ascii="Gill Sans MT" w:hAnsi="Gill Sans MT"/>
        </w:rPr>
      </w:pPr>
      <w:r>
        <w:rPr>
          <w:rFonts w:ascii="Gill Sans MT" w:hAnsi="Gill Sans MT"/>
        </w:rPr>
        <w:t>“Whilst we are rightly proud of the high volume and high quality services we provide, we are acutely aware of the continuing and unmet needs for free legal services in our community, and it is our mission to keep striving to advance justice in our community.”</w:t>
      </w:r>
    </w:p>
    <w:p w:rsidR="007B37D5" w:rsidRDefault="007B37D5" w:rsidP="00A02F57">
      <w:pPr>
        <w:pStyle w:val="Header"/>
        <w:rPr>
          <w:rFonts w:ascii="Gill Sans MT" w:hAnsi="Gill Sans MT"/>
        </w:rPr>
      </w:pPr>
    </w:p>
    <w:p w:rsidR="00A02F57" w:rsidRPr="00F35A1E" w:rsidRDefault="00A02F57" w:rsidP="00A02F57">
      <w:pPr>
        <w:rPr>
          <w:rFonts w:ascii="Gill Sans MT" w:hAnsi="Gill Sans MT" w:cs="Arial"/>
        </w:rPr>
      </w:pPr>
      <w:r w:rsidRPr="00F35A1E">
        <w:rPr>
          <w:rFonts w:ascii="Gill Sans MT" w:hAnsi="Gill Sans MT" w:cs="Arial"/>
        </w:rPr>
        <w:t xml:space="preserve">For more information about free legal services, please call (03) 9783 3600 or visit </w:t>
      </w:r>
      <w:hyperlink r:id="rId12" w:history="1">
        <w:r w:rsidRPr="00F35A1E">
          <w:rPr>
            <w:rStyle w:val="Hyperlink"/>
            <w:rFonts w:ascii="Gill Sans MT" w:hAnsi="Gill Sans MT" w:cs="Arial"/>
          </w:rPr>
          <w:t>www.pclc.org.au</w:t>
        </w:r>
      </w:hyperlink>
      <w:r w:rsidRPr="00F35A1E">
        <w:rPr>
          <w:rFonts w:ascii="Gill Sans MT" w:hAnsi="Gill Sans MT" w:cs="Arial"/>
        </w:rPr>
        <w:t>.</w:t>
      </w:r>
    </w:p>
    <w:p w:rsidR="00A02F57" w:rsidRPr="00F35A1E" w:rsidRDefault="00A02F57" w:rsidP="00A02F57">
      <w:pPr>
        <w:rPr>
          <w:rFonts w:ascii="Gill Sans MT" w:hAnsi="Gill Sans MT" w:cs="Arial"/>
        </w:rPr>
      </w:pPr>
    </w:p>
    <w:p w:rsidR="00A02F57" w:rsidRPr="00F35A1E" w:rsidRDefault="00A02F57" w:rsidP="00A02F57">
      <w:pPr>
        <w:rPr>
          <w:rFonts w:ascii="Gill Sans MT" w:hAnsi="Gill Sans MT" w:cs="Arial"/>
        </w:rPr>
      </w:pPr>
    </w:p>
    <w:p w:rsidR="00A02F57" w:rsidRPr="00F35A1E" w:rsidRDefault="00A02F57" w:rsidP="00A02F57">
      <w:pPr>
        <w:rPr>
          <w:rFonts w:ascii="Gill Sans MT" w:hAnsi="Gill Sans MT" w:cs="Arial"/>
        </w:rPr>
      </w:pPr>
      <w:r w:rsidRPr="00F35A1E">
        <w:rPr>
          <w:rFonts w:ascii="Gill Sans MT" w:hAnsi="Gill Sans MT" w:cs="Arial"/>
        </w:rPr>
        <w:t>END.</w:t>
      </w:r>
    </w:p>
    <w:p w:rsidR="00106301" w:rsidRDefault="00106301" w:rsidP="00A02F57">
      <w:pPr>
        <w:rPr>
          <w:rFonts w:ascii="Gill Sans MT" w:hAnsi="Gill Sans MT" w:cs="Arial"/>
        </w:rPr>
      </w:pPr>
    </w:p>
    <w:p w:rsidR="00A02F57" w:rsidRPr="00F35A1E" w:rsidRDefault="00106301" w:rsidP="00A02F57">
      <w:pPr>
        <w:rPr>
          <w:rFonts w:ascii="Gill Sans MT" w:hAnsi="Gill Sans MT" w:cs="Arial"/>
        </w:rPr>
      </w:pPr>
      <w:r>
        <w:rPr>
          <w:rFonts w:ascii="Gill Sans MT" w:hAnsi="Gill Sans MT" w:cs="Arial"/>
        </w:rPr>
        <w:t>9 August</w:t>
      </w:r>
      <w:r w:rsidR="00A02F57" w:rsidRPr="00F35A1E">
        <w:rPr>
          <w:rFonts w:ascii="Gill Sans MT" w:hAnsi="Gill Sans MT" w:cs="Arial"/>
        </w:rPr>
        <w:t xml:space="preserve"> 2012</w:t>
      </w:r>
    </w:p>
    <w:p w:rsidR="00667F84" w:rsidRDefault="00667F84" w:rsidP="002C0979">
      <w:pPr>
        <w:rPr>
          <w:rFonts w:ascii="Gill Sans MT" w:hAnsi="Gill Sans MT" w:cs="Arial"/>
          <w:sz w:val="22"/>
          <w:szCs w:val="22"/>
        </w:rPr>
      </w:pPr>
    </w:p>
    <w:p w:rsidR="00667F84" w:rsidRDefault="00667F84" w:rsidP="002C0979">
      <w:pPr>
        <w:rPr>
          <w:rFonts w:ascii="Gill Sans MT" w:hAnsi="Gill Sans MT" w:cs="Arial"/>
          <w:sz w:val="22"/>
          <w:szCs w:val="22"/>
        </w:rPr>
      </w:pPr>
      <w:r>
        <w:rPr>
          <w:rFonts w:ascii="Gill Sans MT" w:hAnsi="Gill Sans MT" w:cs="Arial"/>
          <w:sz w:val="22"/>
          <w:szCs w:val="22"/>
        </w:rPr>
        <w:t>CONTACT:</w:t>
      </w:r>
    </w:p>
    <w:p w:rsidR="00667F84" w:rsidRDefault="00667F84" w:rsidP="002C0979">
      <w:pPr>
        <w:rPr>
          <w:rFonts w:ascii="Gill Sans MT" w:hAnsi="Gill Sans MT" w:cs="Arial"/>
          <w:sz w:val="22"/>
          <w:szCs w:val="22"/>
        </w:rPr>
      </w:pPr>
      <w:r>
        <w:rPr>
          <w:rFonts w:ascii="Gill Sans MT" w:hAnsi="Gill Sans MT" w:cs="Arial"/>
          <w:sz w:val="22"/>
          <w:szCs w:val="22"/>
        </w:rPr>
        <w:t>Andrea Staunton</w:t>
      </w:r>
    </w:p>
    <w:p w:rsidR="00667F84" w:rsidRDefault="00667F84" w:rsidP="002C0979">
      <w:pPr>
        <w:rPr>
          <w:rFonts w:ascii="Gill Sans MT" w:hAnsi="Gill Sans MT" w:cs="Arial"/>
          <w:sz w:val="22"/>
          <w:szCs w:val="22"/>
        </w:rPr>
      </w:pPr>
      <w:r>
        <w:rPr>
          <w:rFonts w:ascii="Gill Sans MT" w:hAnsi="Gill Sans MT" w:cs="Arial"/>
          <w:sz w:val="22"/>
          <w:szCs w:val="22"/>
        </w:rPr>
        <w:t>General Manager, Volunteers &amp; Education</w:t>
      </w:r>
    </w:p>
    <w:p w:rsidR="00667F84" w:rsidRDefault="00667F84" w:rsidP="002C0979">
      <w:pPr>
        <w:rPr>
          <w:rFonts w:ascii="Gill Sans MT" w:hAnsi="Gill Sans MT" w:cs="Arial"/>
          <w:sz w:val="22"/>
          <w:szCs w:val="22"/>
        </w:rPr>
      </w:pPr>
      <w:r>
        <w:rPr>
          <w:rFonts w:ascii="Gill Sans MT" w:hAnsi="Gill Sans MT" w:cs="Arial"/>
          <w:sz w:val="22"/>
          <w:szCs w:val="22"/>
        </w:rPr>
        <w:t>PENINSULA COMMUNITY LEGAL CENTRE INC.</w:t>
      </w:r>
    </w:p>
    <w:p w:rsidR="00667F84" w:rsidRPr="002C0979" w:rsidRDefault="00667F84" w:rsidP="002C0979">
      <w:pPr>
        <w:rPr>
          <w:rFonts w:ascii="Gill Sans MT" w:hAnsi="Gill Sans MT" w:cs="Arial"/>
          <w:sz w:val="22"/>
          <w:szCs w:val="22"/>
        </w:rPr>
      </w:pPr>
    </w:p>
    <w:sectPr w:rsidR="00667F84" w:rsidRPr="002C0979" w:rsidSect="00750D0A">
      <w:footerReference w:type="default" r:id="rId13"/>
      <w:type w:val="continuous"/>
      <w:pgSz w:w="11900" w:h="16840"/>
      <w:pgMar w:top="1134"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2D" w:rsidRDefault="0035362D">
      <w:r>
        <w:separator/>
      </w:r>
    </w:p>
  </w:endnote>
  <w:endnote w:type="continuationSeparator" w:id="0">
    <w:p w:rsidR="0035362D" w:rsidRDefault="0035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othic720 BT">
    <w:altName w:val="Trebuchet MS"/>
    <w:charset w:val="00"/>
    <w:family w:val="swiss"/>
    <w:pitch w:val="variable"/>
    <w:sig w:usb0="00000087" w:usb1="00000000" w:usb2="00000000" w:usb3="00000000" w:csb0="0000001B" w:csb1="00000000"/>
  </w:font>
  <w:font w:name="Gothic720 Lt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Dax-Regular">
    <w:altName w:val="Franklin Gothic Medium Cond"/>
    <w:charset w:val="00"/>
    <w:family w:val="auto"/>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D" w:rsidRDefault="00353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5362D" w:rsidRDefault="003536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D" w:rsidRDefault="0035362D">
    <w:pPr>
      <w:pStyle w:val="Footer"/>
      <w:framePr w:wrap="around" w:vAnchor="text" w:hAnchor="page" w:x="9262" w:y="-83"/>
      <w:rPr>
        <w:rStyle w:val="PageNumber"/>
        <w:rFonts w:ascii="Arial" w:hAnsi="Arial"/>
        <w:sz w:val="18"/>
      </w:rPr>
    </w:pPr>
    <w:r>
      <w:rPr>
        <w:rStyle w:val="PageNumber"/>
        <w:sz w:val="18"/>
      </w:rPr>
      <w:t xml:space="preserve">Page </w:t>
    </w:r>
    <w:r>
      <w:rPr>
        <w:rStyle w:val="PageNumber"/>
        <w:sz w:val="18"/>
      </w:rPr>
      <w:fldChar w:fldCharType="begin"/>
    </w:r>
    <w:r>
      <w:rPr>
        <w:rStyle w:val="PageNumber"/>
        <w:rFonts w:ascii="Arial" w:hAnsi="Arial"/>
        <w:sz w:val="18"/>
      </w:rPr>
      <w:instrText xml:space="preserve">PAGE  </w:instrText>
    </w:r>
    <w:r>
      <w:rPr>
        <w:rStyle w:val="PageNumber"/>
        <w:sz w:val="18"/>
      </w:rPr>
      <w:fldChar w:fldCharType="separate"/>
    </w:r>
    <w:r>
      <w:rPr>
        <w:rStyle w:val="PageNumber"/>
        <w:rFonts w:ascii="Arial" w:hAnsi="Arial"/>
        <w:noProof/>
        <w:sz w:val="18"/>
      </w:rPr>
      <w:t>2</w:t>
    </w:r>
    <w:r>
      <w:rPr>
        <w:rStyle w:val="PageNumber"/>
        <w:sz w:val="18"/>
      </w:rPr>
      <w:fldChar w:fldCharType="end"/>
    </w:r>
    <w:r>
      <w:rPr>
        <w:rStyle w:val="PageNumber"/>
        <w:rFonts w:ascii="Arial" w:hAnsi="Arial"/>
        <w:sz w:val="18"/>
      </w:rPr>
      <w:t xml:space="preserve"> of </w:t>
    </w:r>
    <w:r>
      <w:rPr>
        <w:rStyle w:val="PageNumber"/>
        <w:sz w:val="18"/>
      </w:rPr>
      <w:fldChar w:fldCharType="begin"/>
    </w:r>
    <w:r>
      <w:rPr>
        <w:rStyle w:val="PageNumber"/>
        <w:rFonts w:ascii="Arial" w:hAnsi="Arial"/>
        <w:sz w:val="18"/>
      </w:rPr>
      <w:instrText xml:space="preserve"> NUMPAGES </w:instrText>
    </w:r>
    <w:r>
      <w:rPr>
        <w:rStyle w:val="PageNumber"/>
        <w:sz w:val="18"/>
      </w:rPr>
      <w:fldChar w:fldCharType="separate"/>
    </w:r>
    <w:r w:rsidR="0020230C">
      <w:rPr>
        <w:rStyle w:val="PageNumber"/>
        <w:rFonts w:ascii="Arial" w:hAnsi="Arial"/>
        <w:noProof/>
        <w:sz w:val="18"/>
      </w:rPr>
      <w:t>2</w:t>
    </w:r>
    <w:r>
      <w:rPr>
        <w:rStyle w:val="PageNumber"/>
        <w:sz w:val="18"/>
      </w:rPr>
      <w:fldChar w:fldCharType="end"/>
    </w:r>
  </w:p>
  <w:p w:rsidR="0035362D" w:rsidRDefault="0035362D">
    <w:pPr>
      <w:pStyle w:val="Footer"/>
      <w:ind w:right="360"/>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D" w:rsidRPr="00230616" w:rsidRDefault="0035362D">
    <w:pPr>
      <w:pStyle w:val="Footer"/>
      <w:framePr w:wrap="around" w:vAnchor="text" w:hAnchor="page" w:x="9262" w:y="-83"/>
      <w:rPr>
        <w:rStyle w:val="PageNumber"/>
        <w:rFonts w:ascii="Gill Sans MT" w:hAnsi="Gill Sans MT"/>
        <w:sz w:val="18"/>
      </w:rPr>
    </w:pPr>
    <w:r w:rsidRPr="00230616">
      <w:rPr>
        <w:rStyle w:val="PageNumber"/>
        <w:rFonts w:ascii="Gill Sans MT" w:hAnsi="Gill Sans MT"/>
        <w:sz w:val="18"/>
      </w:rPr>
      <w:t xml:space="preserve">Page </w:t>
    </w:r>
    <w:r w:rsidRPr="00230616">
      <w:rPr>
        <w:rStyle w:val="PageNumber"/>
        <w:rFonts w:ascii="Gill Sans MT" w:hAnsi="Gill Sans MT"/>
        <w:sz w:val="18"/>
      </w:rPr>
      <w:fldChar w:fldCharType="begin"/>
    </w:r>
    <w:r w:rsidRPr="00230616">
      <w:rPr>
        <w:rStyle w:val="PageNumber"/>
        <w:rFonts w:ascii="Gill Sans MT" w:hAnsi="Gill Sans MT"/>
        <w:sz w:val="18"/>
      </w:rPr>
      <w:instrText xml:space="preserve">PAGE  </w:instrText>
    </w:r>
    <w:r w:rsidRPr="00230616">
      <w:rPr>
        <w:rStyle w:val="PageNumber"/>
        <w:rFonts w:ascii="Gill Sans MT" w:hAnsi="Gill Sans MT"/>
        <w:sz w:val="18"/>
      </w:rPr>
      <w:fldChar w:fldCharType="separate"/>
    </w:r>
    <w:r w:rsidR="0020230C">
      <w:rPr>
        <w:rStyle w:val="PageNumber"/>
        <w:rFonts w:ascii="Gill Sans MT" w:hAnsi="Gill Sans MT"/>
        <w:noProof/>
        <w:sz w:val="18"/>
      </w:rPr>
      <w:t>2</w:t>
    </w:r>
    <w:r w:rsidRPr="00230616">
      <w:rPr>
        <w:rStyle w:val="PageNumber"/>
        <w:rFonts w:ascii="Gill Sans MT" w:hAnsi="Gill Sans MT"/>
        <w:sz w:val="18"/>
      </w:rPr>
      <w:fldChar w:fldCharType="end"/>
    </w:r>
    <w:r w:rsidRPr="00230616">
      <w:rPr>
        <w:rStyle w:val="PageNumber"/>
        <w:rFonts w:ascii="Gill Sans MT" w:hAnsi="Gill Sans MT"/>
        <w:sz w:val="18"/>
      </w:rPr>
      <w:t xml:space="preserve"> of </w:t>
    </w:r>
    <w:r w:rsidRPr="00230616">
      <w:rPr>
        <w:rStyle w:val="PageNumber"/>
        <w:rFonts w:ascii="Gill Sans MT" w:hAnsi="Gill Sans MT"/>
        <w:sz w:val="18"/>
      </w:rPr>
      <w:fldChar w:fldCharType="begin"/>
    </w:r>
    <w:r w:rsidRPr="00230616">
      <w:rPr>
        <w:rStyle w:val="PageNumber"/>
        <w:rFonts w:ascii="Gill Sans MT" w:hAnsi="Gill Sans MT"/>
        <w:sz w:val="18"/>
      </w:rPr>
      <w:instrText xml:space="preserve"> NUMPAGES </w:instrText>
    </w:r>
    <w:r w:rsidRPr="00230616">
      <w:rPr>
        <w:rStyle w:val="PageNumber"/>
        <w:rFonts w:ascii="Gill Sans MT" w:hAnsi="Gill Sans MT"/>
        <w:sz w:val="18"/>
      </w:rPr>
      <w:fldChar w:fldCharType="separate"/>
    </w:r>
    <w:r w:rsidR="0020230C">
      <w:rPr>
        <w:rStyle w:val="PageNumber"/>
        <w:rFonts w:ascii="Gill Sans MT" w:hAnsi="Gill Sans MT"/>
        <w:noProof/>
        <w:sz w:val="18"/>
      </w:rPr>
      <w:t>2</w:t>
    </w:r>
    <w:r w:rsidRPr="00230616">
      <w:rPr>
        <w:rStyle w:val="PageNumber"/>
        <w:rFonts w:ascii="Gill Sans MT" w:hAnsi="Gill Sans MT"/>
        <w:sz w:val="18"/>
      </w:rPr>
      <w:fldChar w:fldCharType="end"/>
    </w:r>
  </w:p>
  <w:p w:rsidR="0035362D" w:rsidRDefault="0035362D">
    <w:pPr>
      <w:pStyle w:val="Footer"/>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2D" w:rsidRDefault="0035362D">
      <w:r>
        <w:separator/>
      </w:r>
    </w:p>
  </w:footnote>
  <w:footnote w:type="continuationSeparator" w:id="0">
    <w:p w:rsidR="0035362D" w:rsidRDefault="0035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D" w:rsidRDefault="0035362D">
    <w:pPr>
      <w:pStyle w:val="Header"/>
    </w:pPr>
    <w:r>
      <w:rPr>
        <w:noProof/>
        <w:lang w:eastAsia="en-AU"/>
      </w:rPr>
      <mc:AlternateContent>
        <mc:Choice Requires="wps">
          <w:drawing>
            <wp:anchor distT="0" distB="0" distL="114300" distR="114300" simplePos="0" relativeHeight="251659264" behindDoc="0" locked="0" layoutInCell="1" allowOverlap="1" wp14:anchorId="372F2CA2" wp14:editId="27D0119A">
              <wp:simplePos x="0" y="0"/>
              <wp:positionH relativeFrom="column">
                <wp:posOffset>4932045</wp:posOffset>
              </wp:positionH>
              <wp:positionV relativeFrom="paragraph">
                <wp:posOffset>238125</wp:posOffset>
              </wp:positionV>
              <wp:extent cx="1600200" cy="1371600"/>
              <wp:effectExtent l="0" t="0" r="1905" b="0"/>
              <wp:wrapTopAndBottom/>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62D" w:rsidRDefault="0035362D">
                          <w:pPr>
                            <w:jc w:val="center"/>
                          </w:pPr>
                          <w:r>
                            <w:rPr>
                              <w:noProof/>
                              <w:lang w:eastAsia="en-AU"/>
                            </w:rPr>
                            <w:drawing>
                              <wp:inline distT="0" distB="0" distL="0" distR="0" wp14:anchorId="17ACB7B2" wp14:editId="580FF583">
                                <wp:extent cx="953135" cy="7340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53135" cy="734060"/>
                                        </a:xfrm>
                                        <a:prstGeom prst="rect">
                                          <a:avLst/>
                                        </a:prstGeom>
                                        <a:noFill/>
                                        <a:ln w="9525">
                                          <a:noFill/>
                                          <a:miter lim="800000"/>
                                          <a:headEnd/>
                                          <a:tailEnd/>
                                        </a:ln>
                                      </pic:spPr>
                                    </pic:pic>
                                  </a:graphicData>
                                </a:graphic>
                              </wp:inline>
                            </w:drawing>
                          </w:r>
                        </w:p>
                        <w:p w:rsidR="0035362D" w:rsidRDefault="0035362D">
                          <w:pPr>
                            <w:spacing w:before="120"/>
                            <w:jc w:val="center"/>
                            <w:rPr>
                              <w:rFonts w:ascii="Gothic720 BT" w:hAnsi="Gothic720 BT"/>
                              <w:sz w:val="20"/>
                              <w:szCs w:val="20"/>
                            </w:rPr>
                          </w:pPr>
                          <w:r>
                            <w:rPr>
                              <w:rFonts w:ascii="Gothic720 BT" w:hAnsi="Gothic720 BT"/>
                              <w:sz w:val="20"/>
                              <w:szCs w:val="20"/>
                            </w:rPr>
                            <w:t>Peninsula Community</w:t>
                          </w:r>
                        </w:p>
                        <w:p w:rsidR="0035362D" w:rsidRDefault="0035362D">
                          <w:pPr>
                            <w:jc w:val="center"/>
                            <w:rPr>
                              <w:rFonts w:ascii="Gothic720 Lt BT" w:hAnsi="Gothic720 Lt BT"/>
                            </w:rPr>
                          </w:pPr>
                          <w:r>
                            <w:rPr>
                              <w:rFonts w:ascii="Gothic720 BT" w:hAnsi="Gothic720 BT"/>
                              <w:b/>
                              <w:sz w:val="20"/>
                              <w:szCs w:val="20"/>
                            </w:rPr>
                            <w:t>Legal Centre</w:t>
                          </w:r>
                          <w:r>
                            <w:rPr>
                              <w:rFonts w:ascii="Gothic720 BT" w:hAnsi="Gothic720 BT"/>
                              <w:sz w:val="12"/>
                              <w:szCs w:val="12"/>
                            </w:rPr>
                            <w:t xml:space="preserve"> </w:t>
                          </w:r>
                          <w:r>
                            <w:rPr>
                              <w:rFonts w:ascii="Gothic720 BT" w:hAnsi="Gothic720 BT"/>
                              <w:b/>
                              <w:sz w:val="12"/>
                              <w:szCs w:val="12"/>
                            </w:rPr>
                            <w:t>Inc</w:t>
                          </w:r>
                        </w:p>
                        <w:p w:rsidR="0035362D" w:rsidRDefault="0035362D">
                          <w:pPr>
                            <w:spacing w:before="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388.35pt;margin-top:18.7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Ssw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" filled="f" stroked="f">
              <v:textbox>
                <w:txbxContent>
                  <w:p w:rsidR="0035362D" w:rsidRDefault="0035362D">
                    <w:pPr>
                      <w:jc w:val="center"/>
                    </w:pPr>
                    <w:r>
                      <w:rPr>
                        <w:noProof/>
                        <w:lang w:eastAsia="en-AU"/>
                      </w:rPr>
                      <w:drawing>
                        <wp:inline distT="0" distB="0" distL="0" distR="0" wp14:anchorId="17ACB7B2" wp14:editId="580FF583">
                          <wp:extent cx="953135" cy="7340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953135" cy="734060"/>
                                  </a:xfrm>
                                  <a:prstGeom prst="rect">
                                    <a:avLst/>
                                  </a:prstGeom>
                                  <a:noFill/>
                                  <a:ln w="9525">
                                    <a:noFill/>
                                    <a:miter lim="800000"/>
                                    <a:headEnd/>
                                    <a:tailEnd/>
                                  </a:ln>
                                </pic:spPr>
                              </pic:pic>
                            </a:graphicData>
                          </a:graphic>
                        </wp:inline>
                      </w:drawing>
                    </w:r>
                  </w:p>
                  <w:p w:rsidR="0035362D" w:rsidRDefault="0035362D">
                    <w:pPr>
                      <w:spacing w:before="120"/>
                      <w:jc w:val="center"/>
                      <w:rPr>
                        <w:rFonts w:ascii="Gothic720 BT" w:hAnsi="Gothic720 BT"/>
                        <w:sz w:val="20"/>
                        <w:szCs w:val="20"/>
                      </w:rPr>
                    </w:pPr>
                    <w:r>
                      <w:rPr>
                        <w:rFonts w:ascii="Gothic720 BT" w:hAnsi="Gothic720 BT"/>
                        <w:sz w:val="20"/>
                        <w:szCs w:val="20"/>
                      </w:rPr>
                      <w:t>Peninsula Community</w:t>
                    </w:r>
                  </w:p>
                  <w:p w:rsidR="0035362D" w:rsidRDefault="0035362D">
                    <w:pPr>
                      <w:jc w:val="center"/>
                      <w:rPr>
                        <w:rFonts w:ascii="Gothic720 Lt BT" w:hAnsi="Gothic720 Lt BT"/>
                      </w:rPr>
                    </w:pPr>
                    <w:r>
                      <w:rPr>
                        <w:rFonts w:ascii="Gothic720 BT" w:hAnsi="Gothic720 BT"/>
                        <w:b/>
                        <w:sz w:val="20"/>
                        <w:szCs w:val="20"/>
                      </w:rPr>
                      <w:t>Legal Centre</w:t>
                    </w:r>
                    <w:r>
                      <w:rPr>
                        <w:rFonts w:ascii="Gothic720 BT" w:hAnsi="Gothic720 BT"/>
                        <w:sz w:val="12"/>
                        <w:szCs w:val="12"/>
                      </w:rPr>
                      <w:t xml:space="preserve"> </w:t>
                    </w:r>
                    <w:r>
                      <w:rPr>
                        <w:rFonts w:ascii="Gothic720 BT" w:hAnsi="Gothic720 BT"/>
                        <w:b/>
                        <w:sz w:val="12"/>
                        <w:szCs w:val="12"/>
                      </w:rPr>
                      <w:t>Inc</w:t>
                    </w:r>
                  </w:p>
                  <w:p w:rsidR="0035362D" w:rsidRDefault="0035362D">
                    <w:pPr>
                      <w:spacing w:before="120"/>
                      <w:jc w:val="center"/>
                    </w:pPr>
                  </w:p>
                </w:txbxContent>
              </v:textbox>
              <w10:wrap type="topAndBotto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2D" w:rsidRDefault="0035362D">
    <w:pPr>
      <w:pStyle w:val="Header"/>
    </w:pPr>
    <w:r>
      <w:rPr>
        <w:noProof/>
        <w:szCs w:val="20"/>
        <w:lang w:eastAsia="en-AU"/>
      </w:rPr>
      <mc:AlternateContent>
        <mc:Choice Requires="wps">
          <w:drawing>
            <wp:anchor distT="0" distB="0" distL="114300" distR="114300" simplePos="0" relativeHeight="251658240" behindDoc="0" locked="0" layoutInCell="1" allowOverlap="1" wp14:anchorId="7440171C" wp14:editId="59C38907">
              <wp:simplePos x="0" y="0"/>
              <wp:positionH relativeFrom="column">
                <wp:posOffset>4912995</wp:posOffset>
              </wp:positionH>
              <wp:positionV relativeFrom="paragraph">
                <wp:posOffset>187325</wp:posOffset>
              </wp:positionV>
              <wp:extent cx="1485900" cy="1358900"/>
              <wp:effectExtent l="0" t="0" r="1905" b="0"/>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62D" w:rsidRDefault="0035362D">
                          <w:pPr>
                            <w:jc w:val="center"/>
                          </w:pPr>
                          <w:r>
                            <w:rPr>
                              <w:noProof/>
                              <w:lang w:eastAsia="en-AU"/>
                            </w:rPr>
                            <w:drawing>
                              <wp:inline distT="0" distB="0" distL="0" distR="0" wp14:anchorId="1A52AE4B" wp14:editId="70F53555">
                                <wp:extent cx="914400" cy="708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08025"/>
                                        </a:xfrm>
                                        <a:prstGeom prst="rect">
                                          <a:avLst/>
                                        </a:prstGeom>
                                        <a:noFill/>
                                        <a:ln w="9525">
                                          <a:noFill/>
                                          <a:miter lim="800000"/>
                                          <a:headEnd/>
                                          <a:tailEnd/>
                                        </a:ln>
                                      </pic:spPr>
                                    </pic:pic>
                                  </a:graphicData>
                                </a:graphic>
                              </wp:inline>
                            </w:drawing>
                          </w:r>
                        </w:p>
                        <w:p w:rsidR="0035362D" w:rsidRDefault="0035362D">
                          <w:pPr>
                            <w:spacing w:line="216" w:lineRule="auto"/>
                            <w:jc w:val="center"/>
                            <w:rPr>
                              <w:rFonts w:ascii="Dax-Regular" w:hAnsi="Dax-Regular"/>
                              <w:color w:val="292929"/>
                              <w:spacing w:val="-8"/>
                              <w:sz w:val="22"/>
                              <w:szCs w:val="22"/>
                            </w:rPr>
                          </w:pPr>
                          <w:r>
                            <w:rPr>
                              <w:rFonts w:ascii="Dax-Regular" w:hAnsi="Dax-Regular"/>
                              <w:color w:val="292929"/>
                              <w:spacing w:val="-8"/>
                              <w:sz w:val="22"/>
                              <w:szCs w:val="22"/>
                            </w:rPr>
                            <w:t>Peninsula Community</w:t>
                          </w:r>
                        </w:p>
                        <w:p w:rsidR="0035362D" w:rsidRDefault="0035362D">
                          <w:pPr>
                            <w:spacing w:line="216" w:lineRule="auto"/>
                            <w:jc w:val="center"/>
                            <w:rPr>
                              <w:rFonts w:ascii="Gothic720 Lt BT" w:hAnsi="Gothic720 Lt BT"/>
                              <w:color w:val="808080"/>
                            </w:rPr>
                          </w:pPr>
                          <w:r>
                            <w:rPr>
                              <w:rFonts w:ascii="Dax-Regular" w:hAnsi="Dax-Regular"/>
                              <w:b/>
                              <w:color w:val="292929"/>
                              <w:sz w:val="22"/>
                              <w:szCs w:val="22"/>
                            </w:rPr>
                            <w:t>Legal Centre</w:t>
                          </w:r>
                          <w:r>
                            <w:rPr>
                              <w:rFonts w:ascii="Dax-Regular" w:hAnsi="Dax-Regular"/>
                              <w:color w:val="292929"/>
                              <w:sz w:val="12"/>
                              <w:szCs w:val="12"/>
                            </w:rPr>
                            <w:t xml:space="preserve"> </w:t>
                          </w:r>
                          <w:r>
                            <w:rPr>
                              <w:rFonts w:ascii="Dax-Regular" w:hAnsi="Dax-Regular"/>
                              <w:b/>
                              <w:color w:val="292929"/>
                              <w:sz w:val="10"/>
                              <w:szCs w:val="10"/>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386.85pt;margin-top:14.75pt;width:117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I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" filled="f" stroked="f">
              <v:textbox>
                <w:txbxContent>
                  <w:p w:rsidR="0035362D" w:rsidRDefault="0035362D">
                    <w:pPr>
                      <w:jc w:val="center"/>
                    </w:pPr>
                    <w:r>
                      <w:rPr>
                        <w:noProof/>
                        <w:lang w:eastAsia="en-AU"/>
                      </w:rPr>
                      <w:drawing>
                        <wp:inline distT="0" distB="0" distL="0" distR="0" wp14:anchorId="1A52AE4B" wp14:editId="70F53555">
                          <wp:extent cx="914400" cy="708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708025"/>
                                  </a:xfrm>
                                  <a:prstGeom prst="rect">
                                    <a:avLst/>
                                  </a:prstGeom>
                                  <a:noFill/>
                                  <a:ln w="9525">
                                    <a:noFill/>
                                    <a:miter lim="800000"/>
                                    <a:headEnd/>
                                    <a:tailEnd/>
                                  </a:ln>
                                </pic:spPr>
                              </pic:pic>
                            </a:graphicData>
                          </a:graphic>
                        </wp:inline>
                      </w:drawing>
                    </w:r>
                  </w:p>
                  <w:p w:rsidR="0035362D" w:rsidRDefault="0035362D">
                    <w:pPr>
                      <w:spacing w:line="216" w:lineRule="auto"/>
                      <w:jc w:val="center"/>
                      <w:rPr>
                        <w:rFonts w:ascii="Dax-Regular" w:hAnsi="Dax-Regular"/>
                        <w:color w:val="292929"/>
                        <w:spacing w:val="-8"/>
                        <w:sz w:val="22"/>
                        <w:szCs w:val="22"/>
                      </w:rPr>
                    </w:pPr>
                    <w:r>
                      <w:rPr>
                        <w:rFonts w:ascii="Dax-Regular" w:hAnsi="Dax-Regular"/>
                        <w:color w:val="292929"/>
                        <w:spacing w:val="-8"/>
                        <w:sz w:val="22"/>
                        <w:szCs w:val="22"/>
                      </w:rPr>
                      <w:t>Peninsula Community</w:t>
                    </w:r>
                  </w:p>
                  <w:p w:rsidR="0035362D" w:rsidRDefault="0035362D">
                    <w:pPr>
                      <w:spacing w:line="216" w:lineRule="auto"/>
                      <w:jc w:val="center"/>
                      <w:rPr>
                        <w:rFonts w:ascii="Gothic720 Lt BT" w:hAnsi="Gothic720 Lt BT"/>
                        <w:color w:val="808080"/>
                      </w:rPr>
                    </w:pPr>
                    <w:r>
                      <w:rPr>
                        <w:rFonts w:ascii="Dax-Regular" w:hAnsi="Dax-Regular"/>
                        <w:b/>
                        <w:color w:val="292929"/>
                        <w:sz w:val="22"/>
                        <w:szCs w:val="22"/>
                      </w:rPr>
                      <w:t>Legal Centre</w:t>
                    </w:r>
                    <w:r>
                      <w:rPr>
                        <w:rFonts w:ascii="Dax-Regular" w:hAnsi="Dax-Regular"/>
                        <w:color w:val="292929"/>
                        <w:sz w:val="12"/>
                        <w:szCs w:val="12"/>
                      </w:rPr>
                      <w:t xml:space="preserve"> </w:t>
                    </w:r>
                    <w:r>
                      <w:rPr>
                        <w:rFonts w:ascii="Dax-Regular" w:hAnsi="Dax-Regular"/>
                        <w:b/>
                        <w:color w:val="292929"/>
                        <w:sz w:val="10"/>
                        <w:szCs w:val="10"/>
                      </w:rPr>
                      <w:t>Inc</w:t>
                    </w:r>
                  </w:p>
                </w:txbxContent>
              </v:textbox>
              <w10:wrap type="square"/>
            </v:shape>
          </w:pict>
        </mc:Fallback>
      </mc:AlternateContent>
    </w:r>
    <w:r>
      <w:rPr>
        <w:noProof/>
        <w:szCs w:val="20"/>
        <w:lang w:eastAsia="en-AU"/>
      </w:rPr>
      <mc:AlternateContent>
        <mc:Choice Requires="wps">
          <w:drawing>
            <wp:anchor distT="0" distB="0" distL="114300" distR="114300" simplePos="0" relativeHeight="251656192" behindDoc="0" locked="0" layoutInCell="1" allowOverlap="1" wp14:anchorId="3D6CB520" wp14:editId="0E6D4F77">
              <wp:simplePos x="0" y="0"/>
              <wp:positionH relativeFrom="column">
                <wp:posOffset>5160645</wp:posOffset>
              </wp:positionH>
              <wp:positionV relativeFrom="paragraph">
                <wp:posOffset>1495425</wp:posOffset>
              </wp:positionV>
              <wp:extent cx="1617345" cy="8573770"/>
              <wp:effectExtent l="0" t="0" r="3810" b="0"/>
              <wp:wrapSquare wrapText="lef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857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62D" w:rsidRPr="006434E9" w:rsidRDefault="0035362D" w:rsidP="00697323">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Registered No. A8T</w:t>
                          </w:r>
                        </w:p>
                        <w:p w:rsidR="0035362D" w:rsidRPr="006434E9" w:rsidRDefault="0035362D" w:rsidP="00697323">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ABN 23 591 244 622</w:t>
                          </w:r>
                        </w:p>
                        <w:p w:rsidR="0035362D" w:rsidRPr="006434E9" w:rsidRDefault="0035362D">
                          <w:pPr>
                            <w:pStyle w:val="PlainText"/>
                            <w:rPr>
                              <w:rFonts w:ascii="Gothic720 BT" w:eastAsia="MS Mincho" w:hAnsi="Gothic720 BT"/>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Head Office</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4</w:t>
                          </w:r>
                          <w:r>
                            <w:rPr>
                              <w:rFonts w:ascii="Gothic720 BT" w:eastAsia="MS Mincho" w:hAnsi="Gothic720 BT"/>
                              <w:color w:val="000000"/>
                              <w:sz w:val="14"/>
                              <w:szCs w:val="14"/>
                            </w:rPr>
                            <w:t>41</w:t>
                          </w:r>
                          <w:r w:rsidRPr="006434E9">
                            <w:rPr>
                              <w:rFonts w:ascii="Gothic720 BT" w:eastAsia="MS Mincho" w:hAnsi="Gothic720 BT"/>
                              <w:color w:val="000000"/>
                              <w:sz w:val="14"/>
                              <w:szCs w:val="14"/>
                            </w:rPr>
                            <w:t xml:space="preserve"> Nepean Highway</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Frankston Vic 3199</w:t>
                          </w:r>
                        </w:p>
                        <w:p w:rsidR="0035362D" w:rsidRPr="006434E9" w:rsidRDefault="0035362D">
                          <w:pPr>
                            <w:pStyle w:val="PlainText"/>
                            <w:spacing w:before="20"/>
                            <w:rPr>
                              <w:rFonts w:ascii="Gothic720 BT" w:eastAsia="MS Mincho" w:hAnsi="Gothic720 BT"/>
                              <w:color w:val="000000"/>
                              <w:sz w:val="10"/>
                              <w:szCs w:val="10"/>
                            </w:rPr>
                          </w:pPr>
                        </w:p>
                        <w:p w:rsidR="0035362D"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03 9783 3600</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color w:val="000000"/>
                              <w:sz w:val="14"/>
                              <w:szCs w:val="14"/>
                            </w:rPr>
                            <w:t>1800 064 784</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f</w:t>
                          </w:r>
                          <w:r w:rsidRPr="006434E9">
                            <w:rPr>
                              <w:rFonts w:ascii="Gothic720 BT" w:eastAsia="MS Mincho" w:hAnsi="Gothic720 BT"/>
                              <w:color w:val="000000"/>
                              <w:sz w:val="14"/>
                              <w:szCs w:val="14"/>
                            </w:rPr>
                            <w:t xml:space="preserve"> 03 9770 5200</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dx</w:t>
                          </w:r>
                          <w:r w:rsidRPr="006434E9">
                            <w:rPr>
                              <w:rFonts w:ascii="Gothic720 BT" w:eastAsia="MS Mincho" w:hAnsi="Gothic720 BT"/>
                              <w:color w:val="000000"/>
                              <w:sz w:val="14"/>
                              <w:szCs w:val="14"/>
                            </w:rPr>
                            <w:t xml:space="preserve"> 19953 Frankston</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e</w:t>
                          </w:r>
                          <w:r w:rsidRPr="006434E9">
                            <w:rPr>
                              <w:rFonts w:ascii="Gothic720 BT" w:eastAsia="MS Mincho" w:hAnsi="Gothic720 BT"/>
                              <w:color w:val="000000"/>
                              <w:sz w:val="14"/>
                              <w:szCs w:val="14"/>
                            </w:rPr>
                            <w:t xml:space="preserve"> pclc@pclc.org.au</w:t>
                          </w:r>
                        </w:p>
                        <w:p w:rsidR="0035362D" w:rsidRPr="006434E9" w:rsidRDefault="0035362D">
                          <w:pPr>
                            <w:pStyle w:val="PlainText"/>
                            <w:spacing w:before="20"/>
                            <w:rPr>
                              <w:rFonts w:ascii="Gothic720 BT" w:eastAsia="MS Mincho" w:hAnsi="Gothic720 BT"/>
                              <w:color w:val="000000"/>
                              <w:spacing w:val="-6"/>
                              <w:sz w:val="14"/>
                              <w:szCs w:val="14"/>
                            </w:rPr>
                          </w:pPr>
                          <w:r w:rsidRPr="006434E9">
                            <w:rPr>
                              <w:rFonts w:ascii="Gothic720 BT" w:eastAsia="MS Mincho" w:hAnsi="Gothic720 BT"/>
                              <w:color w:val="000000"/>
                              <w:spacing w:val="-6"/>
                              <w:sz w:val="14"/>
                              <w:szCs w:val="14"/>
                            </w:rPr>
                            <w:t>www.</w:t>
                          </w:r>
                          <w:r>
                            <w:rPr>
                              <w:rFonts w:ascii="Gothic720 BT" w:eastAsia="MS Mincho" w:hAnsi="Gothic720 BT"/>
                              <w:color w:val="000000"/>
                              <w:spacing w:val="-6"/>
                              <w:sz w:val="14"/>
                              <w:szCs w:val="14"/>
                            </w:rPr>
                            <w:t>pclc.org.au</w:t>
                          </w:r>
                        </w:p>
                        <w:p w:rsidR="0035362D" w:rsidRPr="006434E9" w:rsidRDefault="0035362D">
                          <w:pPr>
                            <w:pStyle w:val="PlainText"/>
                            <w:spacing w:before="20"/>
                            <w:rPr>
                              <w:rFonts w:ascii="Gothic720 BT" w:eastAsia="MS Mincho" w:hAnsi="Gothic720 BT"/>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Bentleigh Branch</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82 Brady Road</w:t>
                          </w:r>
                        </w:p>
                        <w:p w:rsidR="0035362D" w:rsidRDefault="0035362D" w:rsidP="005E61D0">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Bentleigh East Vic 3165</w:t>
                          </w:r>
                        </w:p>
                        <w:p w:rsidR="0035362D" w:rsidRPr="006434E9" w:rsidRDefault="0035362D" w:rsidP="005E61D0">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03 9570 8455</w:t>
                          </w:r>
                        </w:p>
                        <w:p w:rsidR="0035362D" w:rsidRPr="006434E9" w:rsidRDefault="0035362D">
                          <w:pPr>
                            <w:pStyle w:val="PlainText"/>
                            <w:spacing w:before="20"/>
                            <w:rPr>
                              <w:rFonts w:ascii="Gothic720 BT" w:eastAsia="MS Mincho" w:hAnsi="Gothic720 BT"/>
                              <w:b/>
                              <w:bCs/>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Cranbourne Branch</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Bella Centre</w:t>
                          </w:r>
                          <w:r>
                            <w:rPr>
                              <w:rFonts w:ascii="Gothic720 BT" w:eastAsia="MS Mincho" w:hAnsi="Gothic720 BT"/>
                              <w:color w:val="000000"/>
                              <w:sz w:val="14"/>
                              <w:szCs w:val="14"/>
                            </w:rPr>
                            <w:t xml:space="preserve">, </w:t>
                          </w:r>
                          <w:r w:rsidRPr="006434E9">
                            <w:rPr>
                              <w:rFonts w:ascii="Gothic720 BT" w:eastAsia="MS Mincho" w:hAnsi="Gothic720 BT"/>
                              <w:color w:val="000000"/>
                              <w:sz w:val="14"/>
                              <w:szCs w:val="14"/>
                            </w:rPr>
                            <w:t>Suite 12</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33-39 High Street</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Cranbourne Vic 3977</w:t>
                          </w:r>
                        </w:p>
                        <w:p w:rsidR="0035362D" w:rsidRPr="006434E9" w:rsidRDefault="0035362D" w:rsidP="00697323">
                          <w:pPr>
                            <w:pStyle w:val="PlainText"/>
                            <w:spacing w:before="20"/>
                            <w:rPr>
                              <w:rFonts w:ascii="Gothic720 BT" w:eastAsia="MS Mincho" w:hAnsi="Gothic720 BT"/>
                              <w:b/>
                              <w:color w:val="000000"/>
                              <w:sz w:val="14"/>
                              <w:szCs w:val="14"/>
                            </w:rPr>
                          </w:pPr>
                          <w:r>
                            <w:rPr>
                              <w:rFonts w:ascii="Gothic720 BT" w:eastAsia="MS Mincho" w:hAnsi="Gothic720 BT"/>
                              <w:b/>
                              <w:color w:val="000000"/>
                              <w:sz w:val="14"/>
                              <w:szCs w:val="14"/>
                            </w:rPr>
                            <w:t>t</w:t>
                          </w:r>
                          <w:r w:rsidRPr="006434E9">
                            <w:rPr>
                              <w:rFonts w:ascii="Gothic720 BT" w:eastAsia="MS Mincho" w:hAnsi="Gothic720 BT"/>
                              <w:b/>
                              <w:color w:val="000000"/>
                              <w:sz w:val="14"/>
                              <w:szCs w:val="14"/>
                            </w:rPr>
                            <w:t xml:space="preserve"> </w:t>
                          </w:r>
                          <w:r w:rsidRPr="006434E9">
                            <w:rPr>
                              <w:rFonts w:ascii="Gothic720 BT" w:eastAsia="MS Mincho" w:hAnsi="Gothic720 BT"/>
                              <w:color w:val="000000"/>
                              <w:sz w:val="14"/>
                              <w:szCs w:val="14"/>
                            </w:rPr>
                            <w:t>03 5995 3722</w:t>
                          </w:r>
                        </w:p>
                        <w:p w:rsidR="0035362D" w:rsidRPr="006434E9" w:rsidRDefault="0035362D">
                          <w:pPr>
                            <w:pStyle w:val="PlainText"/>
                            <w:spacing w:before="20"/>
                            <w:rPr>
                              <w:rFonts w:ascii="Gothic720 BT" w:eastAsia="MS Mincho" w:hAnsi="Gothic720 BT"/>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Pines Branch</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2A Candlebark Crescent</w:t>
                          </w:r>
                        </w:p>
                        <w:p w:rsidR="0035362D" w:rsidRDefault="0035362D" w:rsidP="005E61D0">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Frankston North Vic 3200</w:t>
                          </w:r>
                        </w:p>
                        <w:p w:rsidR="0035362D" w:rsidRPr="006434E9" w:rsidRDefault="0035362D" w:rsidP="005E61D0">
                          <w:pPr>
                            <w:pStyle w:val="PlainText"/>
                            <w:spacing w:before="20"/>
                            <w:rPr>
                              <w:rFonts w:ascii="Gothic720 BT" w:eastAsia="MS Mincho" w:hAnsi="Gothic720 BT"/>
                              <w:color w:val="000000"/>
                              <w:sz w:val="14"/>
                              <w:szCs w:val="14"/>
                            </w:rPr>
                          </w:pPr>
                          <w:r w:rsidRPr="005E61D0">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03 9786 6980</w:t>
                          </w:r>
                        </w:p>
                        <w:p w:rsidR="0035362D" w:rsidRPr="006434E9" w:rsidRDefault="0035362D" w:rsidP="0045584C">
                          <w:pPr>
                            <w:pStyle w:val="PlainText"/>
                            <w:spacing w:before="20"/>
                            <w:rPr>
                              <w:rFonts w:ascii="Gothic720 BT" w:eastAsia="MS Mincho" w:hAnsi="Gothic720 BT"/>
                              <w:b/>
                              <w:bCs/>
                              <w:color w:val="000000"/>
                              <w:sz w:val="14"/>
                              <w:szCs w:val="14"/>
                            </w:rPr>
                          </w:pPr>
                        </w:p>
                        <w:p w:rsidR="0035362D" w:rsidRPr="006434E9" w:rsidRDefault="0035362D" w:rsidP="0045584C">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Rosebud Branch</w:t>
                          </w:r>
                        </w:p>
                        <w:p w:rsidR="0035362D" w:rsidRPr="006434E9" w:rsidRDefault="0035362D" w:rsidP="0045584C">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1375 Point Nepean Road</w:t>
                          </w:r>
                        </w:p>
                        <w:p w:rsidR="0035362D" w:rsidRPr="006434E9" w:rsidRDefault="0035362D" w:rsidP="0045584C">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Rosebud Vic 3939</w:t>
                          </w:r>
                        </w:p>
                        <w:p w:rsidR="0035362D" w:rsidRPr="006434E9" w:rsidRDefault="0035362D" w:rsidP="0045584C">
                          <w:pPr>
                            <w:pStyle w:val="PlainText"/>
                            <w:rPr>
                              <w:rFonts w:ascii="Gothic720 BT" w:eastAsia="MS Mincho" w:hAnsi="Gothic720 BT"/>
                              <w:color w:val="000000"/>
                              <w:sz w:val="14"/>
                              <w:szCs w:val="14"/>
                            </w:rPr>
                          </w:pPr>
                          <w:r>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03 5981 2422</w:t>
                          </w:r>
                        </w:p>
                        <w:p w:rsidR="0035362D" w:rsidRPr="006434E9" w:rsidRDefault="0035362D">
                          <w:pPr>
                            <w:pStyle w:val="PlainText"/>
                            <w:spacing w:before="20"/>
                            <w:rPr>
                              <w:rFonts w:ascii="Gothic720 BT" w:eastAsia="MS Mincho" w:hAnsi="Gothic720 BT"/>
                              <w:color w:val="000000"/>
                              <w:sz w:val="16"/>
                              <w:szCs w:val="16"/>
                            </w:rPr>
                          </w:pP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We gratefully acknowledge</w:t>
                          </w: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the financial assistance of:</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Commonwealth</w:t>
                          </w:r>
                          <w:r w:rsidRPr="006434E9">
                            <w:rPr>
                              <w:rFonts w:ascii="Gothic720 BT" w:eastAsia="MS Mincho" w:hAnsi="Gothic720 BT"/>
                              <w:color w:val="000000"/>
                              <w:sz w:val="14"/>
                              <w:szCs w:val="14"/>
                            </w:rPr>
                            <w:br/>
                            <w:t>Attorney-General’s Department</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Department of Justice (Vic)</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Consumer Affairs Victoria</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Victoria Legal Aid</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City of Casey</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City of Glen Eira</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City of Kingston</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Frankston City Council</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Mornington Peninsula Shire</w:t>
                          </w:r>
                        </w:p>
                        <w:p w:rsidR="0035362D" w:rsidRDefault="0035362D">
                          <w:pPr>
                            <w:pStyle w:val="PlainText"/>
                            <w:spacing w:before="20"/>
                            <w:rPr>
                              <w:rFonts w:ascii="Gothic720 BT" w:eastAsia="MS Mincho" w:hAnsi="Gothic720 BT"/>
                              <w:b/>
                              <w:color w:val="000000"/>
                              <w:sz w:val="14"/>
                              <w:szCs w:val="14"/>
                            </w:rPr>
                          </w:pPr>
                        </w:p>
                        <w:p w:rsidR="0035362D" w:rsidRPr="006434E9" w:rsidRDefault="0035362D">
                          <w:pPr>
                            <w:pStyle w:val="PlainText"/>
                            <w:spacing w:before="20"/>
                            <w:rPr>
                              <w:rFonts w:ascii="Gothic720 BT" w:eastAsia="MS Mincho" w:hAnsi="Gothic720 BT"/>
                              <w:b/>
                              <w:color w:val="000000"/>
                              <w:sz w:val="14"/>
                              <w:szCs w:val="14"/>
                            </w:rPr>
                          </w:pPr>
                        </w:p>
                        <w:p w:rsidR="0035362D" w:rsidRDefault="0035362D">
                          <w:pPr>
                            <w:pStyle w:val="PlainText"/>
                            <w:spacing w:before="20"/>
                            <w:rPr>
                              <w:rFonts w:ascii="Gothic720 BT" w:eastAsia="MS Mincho" w:hAnsi="Gothic720 BT"/>
                              <w:b/>
                              <w:color w:val="000000"/>
                              <w:sz w:val="14"/>
                              <w:szCs w:val="14"/>
                            </w:rPr>
                          </w:pPr>
                          <w:r>
                            <w:rPr>
                              <w:rFonts w:ascii="Gothic720 BT" w:eastAsia="MS Mincho" w:hAnsi="Gothic720 BT"/>
                              <w:b/>
                              <w:noProof/>
                              <w:color w:val="000000"/>
                              <w:sz w:val="14"/>
                              <w:szCs w:val="14"/>
                              <w:lang w:eastAsia="en-AU"/>
                            </w:rPr>
                            <w:drawing>
                              <wp:inline distT="0" distB="0" distL="0" distR="0" wp14:anchorId="01AE0DD0" wp14:editId="0D548383">
                                <wp:extent cx="1434465" cy="408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Awards2011_WinnersLogo_LegalOrganisation_B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4465" cy="408940"/>
                                        </a:xfrm>
                                        <a:prstGeom prst="rect">
                                          <a:avLst/>
                                        </a:prstGeom>
                                      </pic:spPr>
                                    </pic:pic>
                                  </a:graphicData>
                                </a:graphic>
                              </wp:inline>
                            </w:drawing>
                          </w:r>
                        </w:p>
                        <w:p w:rsidR="0035362D" w:rsidRDefault="0035362D">
                          <w:pPr>
                            <w:pStyle w:val="PlainText"/>
                            <w:spacing w:before="20"/>
                            <w:rPr>
                              <w:rFonts w:ascii="Gothic720 BT" w:eastAsia="MS Mincho" w:hAnsi="Gothic720 BT"/>
                              <w:b/>
                              <w:color w:val="000000"/>
                              <w:sz w:val="14"/>
                              <w:szCs w:val="14"/>
                            </w:rPr>
                          </w:pPr>
                        </w:p>
                        <w:p w:rsidR="0035362D" w:rsidRDefault="0035362D">
                          <w:pPr>
                            <w:pStyle w:val="PlainText"/>
                            <w:spacing w:before="20"/>
                            <w:rPr>
                              <w:rFonts w:ascii="Gothic720 BT" w:eastAsia="MS Mincho" w:hAnsi="Gothic720 BT"/>
                              <w:b/>
                              <w:color w:val="000000"/>
                              <w:sz w:val="14"/>
                              <w:szCs w:val="14"/>
                            </w:rPr>
                          </w:pP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Donations over $2.00</w:t>
                          </w: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are tax deductible</w:t>
                          </w:r>
                        </w:p>
                        <w:p w:rsidR="0035362D" w:rsidRPr="006434E9" w:rsidRDefault="0035362D">
                          <w:pPr>
                            <w:pStyle w:val="PlainText"/>
                            <w:spacing w:before="20"/>
                            <w:rPr>
                              <w:rFonts w:ascii="Gothic720 Lt BT" w:eastAsia="MS Mincho" w:hAnsi="Gothic720 Lt BT"/>
                              <w:color w:val="000000"/>
                              <w:sz w:val="14"/>
                              <w:szCs w:val="14"/>
                            </w:rPr>
                          </w:pPr>
                        </w:p>
                        <w:p w:rsidR="0035362D" w:rsidRPr="006434E9" w:rsidRDefault="0035362D">
                          <w:pPr>
                            <w:pStyle w:val="PlainText"/>
                            <w:spacing w:before="20"/>
                            <w:rPr>
                              <w:rFonts w:ascii="Gothic720 Lt BT" w:eastAsia="MS Mincho" w:hAnsi="Gothic720 Lt BT"/>
                              <w:color w:val="000000"/>
                              <w:sz w:val="14"/>
                              <w:szCs w:val="14"/>
                            </w:rPr>
                          </w:pPr>
                        </w:p>
                        <w:p w:rsidR="0035362D" w:rsidRPr="00566FAA" w:rsidRDefault="0035362D">
                          <w:pPr>
                            <w:pStyle w:val="PlainText"/>
                            <w:spacing w:before="20" w:line="216" w:lineRule="auto"/>
                            <w:rPr>
                              <w:rFonts w:ascii="Gothic720 BT" w:eastAsia="MS Mincho" w:hAnsi="Gothic720 BT"/>
                              <w:i/>
                              <w:color w:val="000000"/>
                              <w:sz w:val="14"/>
                              <w:szCs w:val="14"/>
                            </w:rPr>
                          </w:pPr>
                          <w:r w:rsidRPr="00566FAA">
                            <w:rPr>
                              <w:rFonts w:ascii="Gothic720 BT" w:eastAsia="MS Mincho" w:hAnsi="Gothic720 BT"/>
                              <w:i/>
                              <w:color w:val="000000"/>
                              <w:sz w:val="14"/>
                              <w:szCs w:val="14"/>
                            </w:rPr>
                            <w:t>Service to the</w:t>
                          </w:r>
                        </w:p>
                        <w:p w:rsidR="0035362D" w:rsidRPr="00566FAA" w:rsidRDefault="0035362D">
                          <w:pPr>
                            <w:pStyle w:val="PlainText"/>
                            <w:spacing w:before="20" w:line="216" w:lineRule="auto"/>
                            <w:rPr>
                              <w:rFonts w:ascii="Gothic720 BT" w:eastAsia="MS Mincho" w:hAnsi="Gothic720 BT"/>
                              <w:b/>
                              <w:i/>
                              <w:color w:val="000000"/>
                              <w:sz w:val="14"/>
                              <w:szCs w:val="14"/>
                            </w:rPr>
                          </w:pPr>
                          <w:r w:rsidRPr="00566FAA">
                            <w:rPr>
                              <w:rFonts w:ascii="Gothic720 BT" w:eastAsia="MS Mincho" w:hAnsi="Gothic720 BT"/>
                              <w:b/>
                              <w:i/>
                              <w:color w:val="000000"/>
                              <w:sz w:val="14"/>
                              <w:szCs w:val="14"/>
                            </w:rPr>
                            <w:t>Community</w:t>
                          </w:r>
                        </w:p>
                        <w:p w:rsidR="0035362D" w:rsidRPr="00566FAA" w:rsidRDefault="0035362D">
                          <w:pPr>
                            <w:pStyle w:val="PlainText"/>
                            <w:pBdr>
                              <w:bottom w:val="single" w:sz="4" w:space="1" w:color="auto"/>
                            </w:pBdr>
                            <w:spacing w:before="20" w:line="216" w:lineRule="auto"/>
                            <w:ind w:right="1361"/>
                            <w:rPr>
                              <w:rFonts w:ascii="Gothic720 BT" w:eastAsia="MS Mincho" w:hAnsi="Gothic720 BT"/>
                              <w:i/>
                              <w:color w:val="000000"/>
                              <w:sz w:val="14"/>
                              <w:szCs w:val="14"/>
                            </w:rPr>
                          </w:pPr>
                          <w:r w:rsidRPr="00566FAA">
                            <w:rPr>
                              <w:rFonts w:ascii="Gothic720 BT" w:eastAsia="MS Mincho" w:hAnsi="Gothic720 BT"/>
                              <w:i/>
                              <w:color w:val="000000"/>
                              <w:sz w:val="14"/>
                              <w:szCs w:val="14"/>
                            </w:rPr>
                            <w:t>since 1977</w:t>
                          </w:r>
                        </w:p>
                        <w:p w:rsidR="0035362D" w:rsidRDefault="0035362D">
                          <w:pPr>
                            <w:pStyle w:val="PlainText"/>
                            <w:rPr>
                              <w:rFonts w:ascii="Gothic720 Lt BT" w:eastAsia="MS Mincho" w:hAnsi="Gothic720 Lt BT"/>
                              <w:i/>
                              <w:sz w:val="16"/>
                              <w:szCs w:val="16"/>
                            </w:rPr>
                          </w:pPr>
                          <w:r>
                            <w:rPr>
                              <w:rFonts w:ascii="Gothic720 Lt BT" w:eastAsia="MS Mincho" w:hAnsi="Gothic720 Lt BT"/>
                              <w:i/>
                              <w:noProof/>
                              <w:sz w:val="16"/>
                              <w:szCs w:val="16"/>
                              <w:lang w:eastAsia="en-AU"/>
                            </w:rPr>
                            <w:drawing>
                              <wp:inline distT="0" distB="0" distL="0" distR="0" wp14:anchorId="7E45ECBD" wp14:editId="5B980FAD">
                                <wp:extent cx="579755" cy="843280"/>
                                <wp:effectExtent l="19050" t="0" r="0" b="0"/>
                                <wp:docPr id="3" name="Picture 2" descr="NACLC_TMlogo_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LC_TMlogo_vertical2"/>
                                        <pic:cNvPicPr>
                                          <a:picLocks noChangeAspect="1" noChangeArrowheads="1"/>
                                        </pic:cNvPicPr>
                                      </pic:nvPicPr>
                                      <pic:blipFill>
                                        <a:blip r:embed="rId4"/>
                                        <a:srcRect l="20332"/>
                                        <a:stretch>
                                          <a:fillRect/>
                                        </a:stretch>
                                      </pic:blipFill>
                                      <pic:spPr bwMode="auto">
                                        <a:xfrm>
                                          <a:off x="0" y="0"/>
                                          <a:ext cx="579755" cy="843280"/>
                                        </a:xfrm>
                                        <a:prstGeom prst="rect">
                                          <a:avLst/>
                                        </a:prstGeom>
                                        <a:noFill/>
                                        <a:ln w="9525">
                                          <a:noFill/>
                                          <a:miter lim="800000"/>
                                          <a:headEnd/>
                                          <a:tailEnd/>
                                        </a:ln>
                                      </pic:spPr>
                                    </pic:pic>
                                  </a:graphicData>
                                </a:graphic>
                              </wp:inline>
                            </w:drawing>
                          </w:r>
                        </w:p>
                        <w:p w:rsidR="0035362D" w:rsidRDefault="0035362D">
                          <w:pPr>
                            <w:pStyle w:val="PlainText"/>
                            <w:rPr>
                              <w:rFonts w:ascii="Gothic720 Lt BT" w:eastAsia="MS Mincho" w:hAnsi="Gothic720 Lt BT"/>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06.35pt;margin-top:117.75pt;width:127.35pt;height:67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" filled="f" stroked="f">
              <v:textbox>
                <w:txbxContent>
                  <w:p w:rsidR="0035362D" w:rsidRPr="006434E9" w:rsidRDefault="0035362D" w:rsidP="00697323">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Registered No. A8T</w:t>
                    </w:r>
                  </w:p>
                  <w:p w:rsidR="0035362D" w:rsidRPr="006434E9" w:rsidRDefault="0035362D" w:rsidP="00697323">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ABN 23 591 244 622</w:t>
                    </w:r>
                  </w:p>
                  <w:p w:rsidR="0035362D" w:rsidRPr="006434E9" w:rsidRDefault="0035362D">
                    <w:pPr>
                      <w:pStyle w:val="PlainText"/>
                      <w:rPr>
                        <w:rFonts w:ascii="Gothic720 BT" w:eastAsia="MS Mincho" w:hAnsi="Gothic720 BT"/>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Head Office</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4</w:t>
                    </w:r>
                    <w:r>
                      <w:rPr>
                        <w:rFonts w:ascii="Gothic720 BT" w:eastAsia="MS Mincho" w:hAnsi="Gothic720 BT"/>
                        <w:color w:val="000000"/>
                        <w:sz w:val="14"/>
                        <w:szCs w:val="14"/>
                      </w:rPr>
                      <w:t>41</w:t>
                    </w:r>
                    <w:r w:rsidRPr="006434E9">
                      <w:rPr>
                        <w:rFonts w:ascii="Gothic720 BT" w:eastAsia="MS Mincho" w:hAnsi="Gothic720 BT"/>
                        <w:color w:val="000000"/>
                        <w:sz w:val="14"/>
                        <w:szCs w:val="14"/>
                      </w:rPr>
                      <w:t xml:space="preserve"> Nepean Highway</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Frankston Vic 3199</w:t>
                    </w:r>
                  </w:p>
                  <w:p w:rsidR="0035362D" w:rsidRPr="006434E9" w:rsidRDefault="0035362D">
                    <w:pPr>
                      <w:pStyle w:val="PlainText"/>
                      <w:spacing w:before="20"/>
                      <w:rPr>
                        <w:rFonts w:ascii="Gothic720 BT" w:eastAsia="MS Mincho" w:hAnsi="Gothic720 BT"/>
                        <w:color w:val="000000"/>
                        <w:sz w:val="10"/>
                        <w:szCs w:val="10"/>
                      </w:rPr>
                    </w:pPr>
                  </w:p>
                  <w:p w:rsidR="0035362D"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03 9783 3600</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color w:val="000000"/>
                        <w:sz w:val="14"/>
                        <w:szCs w:val="14"/>
                      </w:rPr>
                      <w:t>1800 064 784</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f</w:t>
                    </w:r>
                    <w:r w:rsidRPr="006434E9">
                      <w:rPr>
                        <w:rFonts w:ascii="Gothic720 BT" w:eastAsia="MS Mincho" w:hAnsi="Gothic720 BT"/>
                        <w:color w:val="000000"/>
                        <w:sz w:val="14"/>
                        <w:szCs w:val="14"/>
                      </w:rPr>
                      <w:t xml:space="preserve"> 03 9770 5200</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dx</w:t>
                    </w:r>
                    <w:r w:rsidRPr="006434E9">
                      <w:rPr>
                        <w:rFonts w:ascii="Gothic720 BT" w:eastAsia="MS Mincho" w:hAnsi="Gothic720 BT"/>
                        <w:color w:val="000000"/>
                        <w:sz w:val="14"/>
                        <w:szCs w:val="14"/>
                      </w:rPr>
                      <w:t xml:space="preserve"> 19953 Frankston</w:t>
                    </w:r>
                  </w:p>
                  <w:p w:rsidR="0035362D" w:rsidRPr="006434E9" w:rsidRDefault="0035362D">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e</w:t>
                    </w:r>
                    <w:r w:rsidRPr="006434E9">
                      <w:rPr>
                        <w:rFonts w:ascii="Gothic720 BT" w:eastAsia="MS Mincho" w:hAnsi="Gothic720 BT"/>
                        <w:color w:val="000000"/>
                        <w:sz w:val="14"/>
                        <w:szCs w:val="14"/>
                      </w:rPr>
                      <w:t xml:space="preserve"> pclc@pclc.org.au</w:t>
                    </w:r>
                  </w:p>
                  <w:p w:rsidR="0035362D" w:rsidRPr="006434E9" w:rsidRDefault="0035362D">
                    <w:pPr>
                      <w:pStyle w:val="PlainText"/>
                      <w:spacing w:before="20"/>
                      <w:rPr>
                        <w:rFonts w:ascii="Gothic720 BT" w:eastAsia="MS Mincho" w:hAnsi="Gothic720 BT"/>
                        <w:color w:val="000000"/>
                        <w:spacing w:val="-6"/>
                        <w:sz w:val="14"/>
                        <w:szCs w:val="14"/>
                      </w:rPr>
                    </w:pPr>
                    <w:r w:rsidRPr="006434E9">
                      <w:rPr>
                        <w:rFonts w:ascii="Gothic720 BT" w:eastAsia="MS Mincho" w:hAnsi="Gothic720 BT"/>
                        <w:color w:val="000000"/>
                        <w:spacing w:val="-6"/>
                        <w:sz w:val="14"/>
                        <w:szCs w:val="14"/>
                      </w:rPr>
                      <w:t>www.</w:t>
                    </w:r>
                    <w:r>
                      <w:rPr>
                        <w:rFonts w:ascii="Gothic720 BT" w:eastAsia="MS Mincho" w:hAnsi="Gothic720 BT"/>
                        <w:color w:val="000000"/>
                        <w:spacing w:val="-6"/>
                        <w:sz w:val="14"/>
                        <w:szCs w:val="14"/>
                      </w:rPr>
                      <w:t>pclc.org.au</w:t>
                    </w:r>
                  </w:p>
                  <w:p w:rsidR="0035362D" w:rsidRPr="006434E9" w:rsidRDefault="0035362D">
                    <w:pPr>
                      <w:pStyle w:val="PlainText"/>
                      <w:spacing w:before="20"/>
                      <w:rPr>
                        <w:rFonts w:ascii="Gothic720 BT" w:eastAsia="MS Mincho" w:hAnsi="Gothic720 BT"/>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Bentleigh Branch</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82 Brady Road</w:t>
                    </w:r>
                  </w:p>
                  <w:p w:rsidR="0035362D" w:rsidRDefault="0035362D" w:rsidP="005E61D0">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Bentleigh East Vic 3165</w:t>
                    </w:r>
                  </w:p>
                  <w:p w:rsidR="0035362D" w:rsidRPr="006434E9" w:rsidRDefault="0035362D" w:rsidP="005E61D0">
                    <w:pPr>
                      <w:pStyle w:val="PlainText"/>
                      <w:spacing w:before="20"/>
                      <w:rPr>
                        <w:rFonts w:ascii="Gothic720 BT" w:eastAsia="MS Mincho" w:hAnsi="Gothic720 BT"/>
                        <w:color w:val="000000"/>
                        <w:sz w:val="14"/>
                        <w:szCs w:val="14"/>
                      </w:rPr>
                    </w:pPr>
                    <w:r>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03 9570 8455</w:t>
                    </w:r>
                  </w:p>
                  <w:p w:rsidR="0035362D" w:rsidRPr="006434E9" w:rsidRDefault="0035362D">
                    <w:pPr>
                      <w:pStyle w:val="PlainText"/>
                      <w:spacing w:before="20"/>
                      <w:rPr>
                        <w:rFonts w:ascii="Gothic720 BT" w:eastAsia="MS Mincho" w:hAnsi="Gothic720 BT"/>
                        <w:b/>
                        <w:bCs/>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Cranbourne Branch</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Bella Centre</w:t>
                    </w:r>
                    <w:r>
                      <w:rPr>
                        <w:rFonts w:ascii="Gothic720 BT" w:eastAsia="MS Mincho" w:hAnsi="Gothic720 BT"/>
                        <w:color w:val="000000"/>
                        <w:sz w:val="14"/>
                        <w:szCs w:val="14"/>
                      </w:rPr>
                      <w:t xml:space="preserve">, </w:t>
                    </w:r>
                    <w:r w:rsidRPr="006434E9">
                      <w:rPr>
                        <w:rFonts w:ascii="Gothic720 BT" w:eastAsia="MS Mincho" w:hAnsi="Gothic720 BT"/>
                        <w:color w:val="000000"/>
                        <w:sz w:val="14"/>
                        <w:szCs w:val="14"/>
                      </w:rPr>
                      <w:t>Suite 12</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33-39 High Street</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Cranbourne Vic 3977</w:t>
                    </w:r>
                  </w:p>
                  <w:p w:rsidR="0035362D" w:rsidRPr="006434E9" w:rsidRDefault="0035362D" w:rsidP="00697323">
                    <w:pPr>
                      <w:pStyle w:val="PlainText"/>
                      <w:spacing w:before="20"/>
                      <w:rPr>
                        <w:rFonts w:ascii="Gothic720 BT" w:eastAsia="MS Mincho" w:hAnsi="Gothic720 BT"/>
                        <w:b/>
                        <w:color w:val="000000"/>
                        <w:sz w:val="14"/>
                        <w:szCs w:val="14"/>
                      </w:rPr>
                    </w:pPr>
                    <w:r>
                      <w:rPr>
                        <w:rFonts w:ascii="Gothic720 BT" w:eastAsia="MS Mincho" w:hAnsi="Gothic720 BT"/>
                        <w:b/>
                        <w:color w:val="000000"/>
                        <w:sz w:val="14"/>
                        <w:szCs w:val="14"/>
                      </w:rPr>
                      <w:t>t</w:t>
                    </w:r>
                    <w:r w:rsidRPr="006434E9">
                      <w:rPr>
                        <w:rFonts w:ascii="Gothic720 BT" w:eastAsia="MS Mincho" w:hAnsi="Gothic720 BT"/>
                        <w:b/>
                        <w:color w:val="000000"/>
                        <w:sz w:val="14"/>
                        <w:szCs w:val="14"/>
                      </w:rPr>
                      <w:t xml:space="preserve"> </w:t>
                    </w:r>
                    <w:r w:rsidRPr="006434E9">
                      <w:rPr>
                        <w:rFonts w:ascii="Gothic720 BT" w:eastAsia="MS Mincho" w:hAnsi="Gothic720 BT"/>
                        <w:color w:val="000000"/>
                        <w:sz w:val="14"/>
                        <w:szCs w:val="14"/>
                      </w:rPr>
                      <w:t>03 5995 3722</w:t>
                    </w:r>
                  </w:p>
                  <w:p w:rsidR="0035362D" w:rsidRPr="006434E9" w:rsidRDefault="0035362D">
                    <w:pPr>
                      <w:pStyle w:val="PlainText"/>
                      <w:spacing w:before="20"/>
                      <w:rPr>
                        <w:rFonts w:ascii="Gothic720 BT" w:eastAsia="MS Mincho" w:hAnsi="Gothic720 BT"/>
                        <w:color w:val="000000"/>
                        <w:sz w:val="14"/>
                        <w:szCs w:val="14"/>
                      </w:rPr>
                    </w:pPr>
                  </w:p>
                  <w:p w:rsidR="0035362D" w:rsidRPr="006434E9" w:rsidRDefault="0035362D">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Pines Branch</w:t>
                    </w:r>
                  </w:p>
                  <w:p w:rsidR="0035362D" w:rsidRPr="006434E9" w:rsidRDefault="0035362D">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2A Candlebark Crescent</w:t>
                    </w:r>
                  </w:p>
                  <w:p w:rsidR="0035362D" w:rsidRDefault="0035362D" w:rsidP="005E61D0">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Frankston North Vic 3200</w:t>
                    </w:r>
                  </w:p>
                  <w:p w:rsidR="0035362D" w:rsidRPr="006434E9" w:rsidRDefault="0035362D" w:rsidP="005E61D0">
                    <w:pPr>
                      <w:pStyle w:val="PlainText"/>
                      <w:spacing w:before="20"/>
                      <w:rPr>
                        <w:rFonts w:ascii="Gothic720 BT" w:eastAsia="MS Mincho" w:hAnsi="Gothic720 BT"/>
                        <w:color w:val="000000"/>
                        <w:sz w:val="14"/>
                        <w:szCs w:val="14"/>
                      </w:rPr>
                    </w:pPr>
                    <w:r w:rsidRPr="005E61D0">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03 9786 6980</w:t>
                    </w:r>
                  </w:p>
                  <w:p w:rsidR="0035362D" w:rsidRPr="006434E9" w:rsidRDefault="0035362D" w:rsidP="0045584C">
                    <w:pPr>
                      <w:pStyle w:val="PlainText"/>
                      <w:spacing w:before="20"/>
                      <w:rPr>
                        <w:rFonts w:ascii="Gothic720 BT" w:eastAsia="MS Mincho" w:hAnsi="Gothic720 BT"/>
                        <w:b/>
                        <w:bCs/>
                        <w:color w:val="000000"/>
                        <w:sz w:val="14"/>
                        <w:szCs w:val="14"/>
                      </w:rPr>
                    </w:pPr>
                  </w:p>
                  <w:p w:rsidR="0035362D" w:rsidRPr="006434E9" w:rsidRDefault="0035362D" w:rsidP="0045584C">
                    <w:pPr>
                      <w:pStyle w:val="PlainText"/>
                      <w:spacing w:before="20"/>
                      <w:rPr>
                        <w:rFonts w:ascii="Gothic720 BT" w:eastAsia="MS Mincho" w:hAnsi="Gothic720 BT"/>
                        <w:b/>
                        <w:bCs/>
                        <w:color w:val="000000"/>
                        <w:sz w:val="14"/>
                        <w:szCs w:val="14"/>
                      </w:rPr>
                    </w:pPr>
                    <w:r w:rsidRPr="006434E9">
                      <w:rPr>
                        <w:rFonts w:ascii="Gothic720 BT" w:eastAsia="MS Mincho" w:hAnsi="Gothic720 BT"/>
                        <w:b/>
                        <w:bCs/>
                        <w:color w:val="000000"/>
                        <w:sz w:val="14"/>
                        <w:szCs w:val="14"/>
                      </w:rPr>
                      <w:t>Rosebud Branch</w:t>
                    </w:r>
                  </w:p>
                  <w:p w:rsidR="0035362D" w:rsidRPr="006434E9" w:rsidRDefault="0035362D" w:rsidP="0045584C">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1375 Point Nepean Road</w:t>
                    </w:r>
                  </w:p>
                  <w:p w:rsidR="0035362D" w:rsidRPr="006434E9" w:rsidRDefault="0035362D" w:rsidP="0045584C">
                    <w:pPr>
                      <w:pStyle w:val="PlainText"/>
                      <w:spacing w:before="20"/>
                      <w:rPr>
                        <w:rFonts w:ascii="Gothic720 BT" w:eastAsia="MS Mincho" w:hAnsi="Gothic720 BT"/>
                        <w:color w:val="000000"/>
                        <w:sz w:val="14"/>
                        <w:szCs w:val="14"/>
                      </w:rPr>
                    </w:pPr>
                    <w:r w:rsidRPr="006434E9">
                      <w:rPr>
                        <w:rFonts w:ascii="Gothic720 BT" w:eastAsia="MS Mincho" w:hAnsi="Gothic720 BT"/>
                        <w:color w:val="000000"/>
                        <w:sz w:val="14"/>
                        <w:szCs w:val="14"/>
                      </w:rPr>
                      <w:t>Rosebud Vic 3939</w:t>
                    </w:r>
                  </w:p>
                  <w:p w:rsidR="0035362D" w:rsidRPr="006434E9" w:rsidRDefault="0035362D" w:rsidP="0045584C">
                    <w:pPr>
                      <w:pStyle w:val="PlainText"/>
                      <w:rPr>
                        <w:rFonts w:ascii="Gothic720 BT" w:eastAsia="MS Mincho" w:hAnsi="Gothic720 BT"/>
                        <w:color w:val="000000"/>
                        <w:sz w:val="14"/>
                        <w:szCs w:val="14"/>
                      </w:rPr>
                    </w:pPr>
                    <w:r>
                      <w:rPr>
                        <w:rFonts w:ascii="Gothic720 BT" w:eastAsia="MS Mincho" w:hAnsi="Gothic720 BT"/>
                        <w:b/>
                        <w:color w:val="000000"/>
                        <w:sz w:val="14"/>
                        <w:szCs w:val="14"/>
                      </w:rPr>
                      <w:t>t</w:t>
                    </w:r>
                    <w:r w:rsidRPr="006434E9">
                      <w:rPr>
                        <w:rFonts w:ascii="Gothic720 BT" w:eastAsia="MS Mincho" w:hAnsi="Gothic720 BT"/>
                        <w:color w:val="000000"/>
                        <w:sz w:val="14"/>
                        <w:szCs w:val="14"/>
                      </w:rPr>
                      <w:t xml:space="preserve"> 03 5981 2422</w:t>
                    </w:r>
                  </w:p>
                  <w:p w:rsidR="0035362D" w:rsidRPr="006434E9" w:rsidRDefault="0035362D">
                    <w:pPr>
                      <w:pStyle w:val="PlainText"/>
                      <w:spacing w:before="20"/>
                      <w:rPr>
                        <w:rFonts w:ascii="Gothic720 BT" w:eastAsia="MS Mincho" w:hAnsi="Gothic720 BT"/>
                        <w:color w:val="000000"/>
                        <w:sz w:val="16"/>
                        <w:szCs w:val="16"/>
                      </w:rPr>
                    </w:pP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We gratefully acknowledge</w:t>
                    </w: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the financial assistance of:</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Commonwealth</w:t>
                    </w:r>
                    <w:r w:rsidRPr="006434E9">
                      <w:rPr>
                        <w:rFonts w:ascii="Gothic720 BT" w:eastAsia="MS Mincho" w:hAnsi="Gothic720 BT"/>
                        <w:color w:val="000000"/>
                        <w:sz w:val="14"/>
                        <w:szCs w:val="14"/>
                      </w:rPr>
                      <w:br/>
                      <w:t>Attorney-General’s Department</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Department of Justice (Vic)</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Consumer Affairs Victoria</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Victoria Legal Aid</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City of Casey</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City of Glen Eira</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City of Kingston</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Frankston City Council</w:t>
                    </w:r>
                  </w:p>
                  <w:p w:rsidR="0035362D" w:rsidRPr="006434E9" w:rsidRDefault="0035362D">
                    <w:pPr>
                      <w:pStyle w:val="PlainText"/>
                      <w:numPr>
                        <w:ilvl w:val="0"/>
                        <w:numId w:val="1"/>
                      </w:numPr>
                      <w:tabs>
                        <w:tab w:val="clear" w:pos="720"/>
                        <w:tab w:val="left" w:pos="113"/>
                      </w:tabs>
                      <w:spacing w:before="20"/>
                      <w:ind w:left="113" w:hanging="113"/>
                      <w:rPr>
                        <w:rFonts w:ascii="Gothic720 BT" w:eastAsia="MS Mincho" w:hAnsi="Gothic720 BT"/>
                        <w:color w:val="000000"/>
                        <w:sz w:val="14"/>
                        <w:szCs w:val="14"/>
                      </w:rPr>
                    </w:pPr>
                    <w:r w:rsidRPr="006434E9">
                      <w:rPr>
                        <w:rFonts w:ascii="Gothic720 BT" w:eastAsia="MS Mincho" w:hAnsi="Gothic720 BT"/>
                        <w:color w:val="000000"/>
                        <w:sz w:val="14"/>
                        <w:szCs w:val="14"/>
                      </w:rPr>
                      <w:t>Mornington Peninsula Shire</w:t>
                    </w:r>
                  </w:p>
                  <w:p w:rsidR="0035362D" w:rsidRDefault="0035362D">
                    <w:pPr>
                      <w:pStyle w:val="PlainText"/>
                      <w:spacing w:before="20"/>
                      <w:rPr>
                        <w:rFonts w:ascii="Gothic720 BT" w:eastAsia="MS Mincho" w:hAnsi="Gothic720 BT"/>
                        <w:b/>
                        <w:color w:val="000000"/>
                        <w:sz w:val="14"/>
                        <w:szCs w:val="14"/>
                      </w:rPr>
                    </w:pPr>
                  </w:p>
                  <w:p w:rsidR="0035362D" w:rsidRPr="006434E9" w:rsidRDefault="0035362D">
                    <w:pPr>
                      <w:pStyle w:val="PlainText"/>
                      <w:spacing w:before="20"/>
                      <w:rPr>
                        <w:rFonts w:ascii="Gothic720 BT" w:eastAsia="MS Mincho" w:hAnsi="Gothic720 BT"/>
                        <w:b/>
                        <w:color w:val="000000"/>
                        <w:sz w:val="14"/>
                        <w:szCs w:val="14"/>
                      </w:rPr>
                    </w:pPr>
                  </w:p>
                  <w:p w:rsidR="0035362D" w:rsidRDefault="0035362D">
                    <w:pPr>
                      <w:pStyle w:val="PlainText"/>
                      <w:spacing w:before="20"/>
                      <w:rPr>
                        <w:rFonts w:ascii="Gothic720 BT" w:eastAsia="MS Mincho" w:hAnsi="Gothic720 BT"/>
                        <w:b/>
                        <w:color w:val="000000"/>
                        <w:sz w:val="14"/>
                        <w:szCs w:val="14"/>
                      </w:rPr>
                    </w:pPr>
                    <w:r>
                      <w:rPr>
                        <w:rFonts w:ascii="Gothic720 BT" w:eastAsia="MS Mincho" w:hAnsi="Gothic720 BT"/>
                        <w:b/>
                        <w:noProof/>
                        <w:color w:val="000000"/>
                        <w:sz w:val="14"/>
                        <w:szCs w:val="14"/>
                        <w:lang w:eastAsia="en-AU"/>
                      </w:rPr>
                      <w:drawing>
                        <wp:inline distT="0" distB="0" distL="0" distR="0" wp14:anchorId="01AE0DD0" wp14:editId="0D548383">
                          <wp:extent cx="1434465" cy="408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Awards2011_WinnersLogo_LegalOrganisation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465" cy="408940"/>
                                  </a:xfrm>
                                  <a:prstGeom prst="rect">
                                    <a:avLst/>
                                  </a:prstGeom>
                                </pic:spPr>
                              </pic:pic>
                            </a:graphicData>
                          </a:graphic>
                        </wp:inline>
                      </w:drawing>
                    </w:r>
                  </w:p>
                  <w:p w:rsidR="0035362D" w:rsidRDefault="0035362D">
                    <w:pPr>
                      <w:pStyle w:val="PlainText"/>
                      <w:spacing w:before="20"/>
                      <w:rPr>
                        <w:rFonts w:ascii="Gothic720 BT" w:eastAsia="MS Mincho" w:hAnsi="Gothic720 BT"/>
                        <w:b/>
                        <w:color w:val="000000"/>
                        <w:sz w:val="14"/>
                        <w:szCs w:val="14"/>
                      </w:rPr>
                    </w:pPr>
                  </w:p>
                  <w:p w:rsidR="0035362D" w:rsidRDefault="0035362D">
                    <w:pPr>
                      <w:pStyle w:val="PlainText"/>
                      <w:spacing w:before="20"/>
                      <w:rPr>
                        <w:rFonts w:ascii="Gothic720 BT" w:eastAsia="MS Mincho" w:hAnsi="Gothic720 BT"/>
                        <w:b/>
                        <w:color w:val="000000"/>
                        <w:sz w:val="14"/>
                        <w:szCs w:val="14"/>
                      </w:rPr>
                    </w:pP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Donations over $2.00</w:t>
                    </w:r>
                  </w:p>
                  <w:p w:rsidR="0035362D" w:rsidRPr="006434E9" w:rsidRDefault="0035362D">
                    <w:pPr>
                      <w:pStyle w:val="PlainText"/>
                      <w:spacing w:before="20"/>
                      <w:rPr>
                        <w:rFonts w:ascii="Gothic720 BT" w:eastAsia="MS Mincho" w:hAnsi="Gothic720 BT"/>
                        <w:b/>
                        <w:color w:val="000000"/>
                        <w:sz w:val="14"/>
                        <w:szCs w:val="14"/>
                      </w:rPr>
                    </w:pPr>
                    <w:r w:rsidRPr="006434E9">
                      <w:rPr>
                        <w:rFonts w:ascii="Gothic720 BT" w:eastAsia="MS Mincho" w:hAnsi="Gothic720 BT"/>
                        <w:b/>
                        <w:color w:val="000000"/>
                        <w:sz w:val="14"/>
                        <w:szCs w:val="14"/>
                      </w:rPr>
                      <w:t>are tax deductible</w:t>
                    </w:r>
                  </w:p>
                  <w:p w:rsidR="0035362D" w:rsidRPr="006434E9" w:rsidRDefault="0035362D">
                    <w:pPr>
                      <w:pStyle w:val="PlainText"/>
                      <w:spacing w:before="20"/>
                      <w:rPr>
                        <w:rFonts w:ascii="Gothic720 Lt BT" w:eastAsia="MS Mincho" w:hAnsi="Gothic720 Lt BT"/>
                        <w:color w:val="000000"/>
                        <w:sz w:val="14"/>
                        <w:szCs w:val="14"/>
                      </w:rPr>
                    </w:pPr>
                  </w:p>
                  <w:p w:rsidR="0035362D" w:rsidRPr="006434E9" w:rsidRDefault="0035362D">
                    <w:pPr>
                      <w:pStyle w:val="PlainText"/>
                      <w:spacing w:before="20"/>
                      <w:rPr>
                        <w:rFonts w:ascii="Gothic720 Lt BT" w:eastAsia="MS Mincho" w:hAnsi="Gothic720 Lt BT"/>
                        <w:color w:val="000000"/>
                        <w:sz w:val="14"/>
                        <w:szCs w:val="14"/>
                      </w:rPr>
                    </w:pPr>
                  </w:p>
                  <w:p w:rsidR="0035362D" w:rsidRPr="00566FAA" w:rsidRDefault="0035362D">
                    <w:pPr>
                      <w:pStyle w:val="PlainText"/>
                      <w:spacing w:before="20" w:line="216" w:lineRule="auto"/>
                      <w:rPr>
                        <w:rFonts w:ascii="Gothic720 BT" w:eastAsia="MS Mincho" w:hAnsi="Gothic720 BT"/>
                        <w:i/>
                        <w:color w:val="000000"/>
                        <w:sz w:val="14"/>
                        <w:szCs w:val="14"/>
                      </w:rPr>
                    </w:pPr>
                    <w:r w:rsidRPr="00566FAA">
                      <w:rPr>
                        <w:rFonts w:ascii="Gothic720 BT" w:eastAsia="MS Mincho" w:hAnsi="Gothic720 BT"/>
                        <w:i/>
                        <w:color w:val="000000"/>
                        <w:sz w:val="14"/>
                        <w:szCs w:val="14"/>
                      </w:rPr>
                      <w:t>Service to the</w:t>
                    </w:r>
                  </w:p>
                  <w:p w:rsidR="0035362D" w:rsidRPr="00566FAA" w:rsidRDefault="0035362D">
                    <w:pPr>
                      <w:pStyle w:val="PlainText"/>
                      <w:spacing w:before="20" w:line="216" w:lineRule="auto"/>
                      <w:rPr>
                        <w:rFonts w:ascii="Gothic720 BT" w:eastAsia="MS Mincho" w:hAnsi="Gothic720 BT"/>
                        <w:b/>
                        <w:i/>
                        <w:color w:val="000000"/>
                        <w:sz w:val="14"/>
                        <w:szCs w:val="14"/>
                      </w:rPr>
                    </w:pPr>
                    <w:r w:rsidRPr="00566FAA">
                      <w:rPr>
                        <w:rFonts w:ascii="Gothic720 BT" w:eastAsia="MS Mincho" w:hAnsi="Gothic720 BT"/>
                        <w:b/>
                        <w:i/>
                        <w:color w:val="000000"/>
                        <w:sz w:val="14"/>
                        <w:szCs w:val="14"/>
                      </w:rPr>
                      <w:t>Community</w:t>
                    </w:r>
                  </w:p>
                  <w:p w:rsidR="0035362D" w:rsidRPr="00566FAA" w:rsidRDefault="0035362D">
                    <w:pPr>
                      <w:pStyle w:val="PlainText"/>
                      <w:pBdr>
                        <w:bottom w:val="single" w:sz="4" w:space="1" w:color="auto"/>
                      </w:pBdr>
                      <w:spacing w:before="20" w:line="216" w:lineRule="auto"/>
                      <w:ind w:right="1361"/>
                      <w:rPr>
                        <w:rFonts w:ascii="Gothic720 BT" w:eastAsia="MS Mincho" w:hAnsi="Gothic720 BT"/>
                        <w:i/>
                        <w:color w:val="000000"/>
                        <w:sz w:val="14"/>
                        <w:szCs w:val="14"/>
                      </w:rPr>
                    </w:pPr>
                    <w:r w:rsidRPr="00566FAA">
                      <w:rPr>
                        <w:rFonts w:ascii="Gothic720 BT" w:eastAsia="MS Mincho" w:hAnsi="Gothic720 BT"/>
                        <w:i/>
                        <w:color w:val="000000"/>
                        <w:sz w:val="14"/>
                        <w:szCs w:val="14"/>
                      </w:rPr>
                      <w:t>since 1977</w:t>
                    </w:r>
                  </w:p>
                  <w:p w:rsidR="0035362D" w:rsidRDefault="0035362D">
                    <w:pPr>
                      <w:pStyle w:val="PlainText"/>
                      <w:rPr>
                        <w:rFonts w:ascii="Gothic720 Lt BT" w:eastAsia="MS Mincho" w:hAnsi="Gothic720 Lt BT"/>
                        <w:i/>
                        <w:sz w:val="16"/>
                        <w:szCs w:val="16"/>
                      </w:rPr>
                    </w:pPr>
                    <w:r>
                      <w:rPr>
                        <w:rFonts w:ascii="Gothic720 Lt BT" w:eastAsia="MS Mincho" w:hAnsi="Gothic720 Lt BT"/>
                        <w:i/>
                        <w:noProof/>
                        <w:sz w:val="16"/>
                        <w:szCs w:val="16"/>
                        <w:lang w:eastAsia="en-AU"/>
                      </w:rPr>
                      <w:drawing>
                        <wp:inline distT="0" distB="0" distL="0" distR="0" wp14:anchorId="7E45ECBD" wp14:editId="5B980FAD">
                          <wp:extent cx="579755" cy="843280"/>
                          <wp:effectExtent l="19050" t="0" r="0" b="0"/>
                          <wp:docPr id="3" name="Picture 2" descr="NACLC_TMlogo_vertic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LC_TMlogo_vertical2"/>
                                  <pic:cNvPicPr>
                                    <a:picLocks noChangeAspect="1" noChangeArrowheads="1"/>
                                  </pic:cNvPicPr>
                                </pic:nvPicPr>
                                <pic:blipFill>
                                  <a:blip r:embed="rId6"/>
                                  <a:srcRect l="20332"/>
                                  <a:stretch>
                                    <a:fillRect/>
                                  </a:stretch>
                                </pic:blipFill>
                                <pic:spPr bwMode="auto">
                                  <a:xfrm>
                                    <a:off x="0" y="0"/>
                                    <a:ext cx="579755" cy="843280"/>
                                  </a:xfrm>
                                  <a:prstGeom prst="rect">
                                    <a:avLst/>
                                  </a:prstGeom>
                                  <a:noFill/>
                                  <a:ln w="9525">
                                    <a:noFill/>
                                    <a:miter lim="800000"/>
                                    <a:headEnd/>
                                    <a:tailEnd/>
                                  </a:ln>
                                </pic:spPr>
                              </pic:pic>
                            </a:graphicData>
                          </a:graphic>
                        </wp:inline>
                      </w:drawing>
                    </w:r>
                  </w:p>
                  <w:p w:rsidR="0035362D" w:rsidRDefault="0035362D">
                    <w:pPr>
                      <w:pStyle w:val="PlainText"/>
                      <w:rPr>
                        <w:rFonts w:ascii="Gothic720 Lt BT" w:eastAsia="MS Mincho" w:hAnsi="Gothic720 Lt BT"/>
                        <w:i/>
                        <w:sz w:val="16"/>
                        <w:szCs w:val="16"/>
                      </w:rPr>
                    </w:pPr>
                  </w:p>
                </w:txbxContent>
              </v:textbox>
              <w10:wrap type="square" side="left"/>
            </v:shape>
          </w:pict>
        </mc:Fallback>
      </mc:AlternateContent>
    </w:r>
    <w:r>
      <w:rPr>
        <w:noProof/>
        <w:szCs w:val="20"/>
        <w:lang w:eastAsia="en-AU"/>
      </w:rPr>
      <mc:AlternateContent>
        <mc:Choice Requires="wps">
          <w:drawing>
            <wp:anchor distT="0" distB="0" distL="114300" distR="114300" simplePos="0" relativeHeight="251657216" behindDoc="0" locked="0" layoutInCell="1" allowOverlap="1" wp14:anchorId="128E3C9C" wp14:editId="75B7DEDF">
              <wp:simplePos x="0" y="0"/>
              <wp:positionH relativeFrom="column">
                <wp:posOffset>-717550</wp:posOffset>
              </wp:positionH>
              <wp:positionV relativeFrom="paragraph">
                <wp:posOffset>-460375</wp:posOffset>
              </wp:positionV>
              <wp:extent cx="2844165" cy="10692130"/>
              <wp:effectExtent l="6350" t="6350" r="698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0692130"/>
                      </a:xfrm>
                      <a:prstGeom prst="rtTriangle">
                        <a:avLst/>
                      </a:prstGeom>
                      <a:solidFill>
                        <a:srgbClr val="EAEAEA">
                          <a:alpha val="16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8" o:spid="_x0000_s1026" type="#_x0000_t6" style="position:absolute;margin-left:-56.5pt;margin-top:-36.25pt;width:223.9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" fillcolor="#eaeaea" stroked="f">
              <v:fill opacity="10537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65"/>
    <w:multiLevelType w:val="hybridMultilevel"/>
    <w:tmpl w:val="1804956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4070A9"/>
    <w:multiLevelType w:val="hybridMultilevel"/>
    <w:tmpl w:val="9FA4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99525B"/>
    <w:multiLevelType w:val="hybridMultilevel"/>
    <w:tmpl w:val="EF60FA20"/>
    <w:lvl w:ilvl="0" w:tplc="0C090001">
      <w:start w:val="3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A03296"/>
    <w:multiLevelType w:val="hybridMultilevel"/>
    <w:tmpl w:val="B316D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0F6CF4"/>
    <w:multiLevelType w:val="hybridMultilevel"/>
    <w:tmpl w:val="264CB4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3F19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616B92"/>
    <w:multiLevelType w:val="hybridMultilevel"/>
    <w:tmpl w:val="FAF299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30D2EE5"/>
    <w:multiLevelType w:val="hybridMultilevel"/>
    <w:tmpl w:val="76227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407A74"/>
    <w:multiLevelType w:val="hybridMultilevel"/>
    <w:tmpl w:val="EFF2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98098B"/>
    <w:multiLevelType w:val="hybridMultilevel"/>
    <w:tmpl w:val="A94E8A34"/>
    <w:lvl w:ilvl="0" w:tplc="BEFEA66A">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9E0256"/>
    <w:multiLevelType w:val="hybridMultilevel"/>
    <w:tmpl w:val="7E109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D9350C4"/>
    <w:multiLevelType w:val="hybridMultilevel"/>
    <w:tmpl w:val="88E0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11"/>
  </w:num>
  <w:num w:numId="7">
    <w:abstractNumId w:val="7"/>
  </w:num>
  <w:num w:numId="8">
    <w:abstractNumId w:val="9"/>
  </w:num>
  <w:num w:numId="9">
    <w:abstractNumId w:val="3"/>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79"/>
    <w:rsid w:val="00004998"/>
    <w:rsid w:val="0001072F"/>
    <w:rsid w:val="000578D7"/>
    <w:rsid w:val="000E0BC1"/>
    <w:rsid w:val="000F18AA"/>
    <w:rsid w:val="00106301"/>
    <w:rsid w:val="0012435B"/>
    <w:rsid w:val="00126B6D"/>
    <w:rsid w:val="00142AB0"/>
    <w:rsid w:val="00144411"/>
    <w:rsid w:val="00155C11"/>
    <w:rsid w:val="00193B21"/>
    <w:rsid w:val="001E50B4"/>
    <w:rsid w:val="001E693E"/>
    <w:rsid w:val="0020230C"/>
    <w:rsid w:val="002032FD"/>
    <w:rsid w:val="002036C9"/>
    <w:rsid w:val="00225073"/>
    <w:rsid w:val="0022765A"/>
    <w:rsid w:val="00230616"/>
    <w:rsid w:val="00246E86"/>
    <w:rsid w:val="002542A1"/>
    <w:rsid w:val="002630FC"/>
    <w:rsid w:val="0026592A"/>
    <w:rsid w:val="0029497E"/>
    <w:rsid w:val="002A1CAD"/>
    <w:rsid w:val="002C0979"/>
    <w:rsid w:val="002C18DF"/>
    <w:rsid w:val="002D6A49"/>
    <w:rsid w:val="003060CD"/>
    <w:rsid w:val="00333080"/>
    <w:rsid w:val="0035362D"/>
    <w:rsid w:val="00360C09"/>
    <w:rsid w:val="0036618A"/>
    <w:rsid w:val="00372B5F"/>
    <w:rsid w:val="003A0F37"/>
    <w:rsid w:val="003A62DF"/>
    <w:rsid w:val="003C3680"/>
    <w:rsid w:val="003D3EC1"/>
    <w:rsid w:val="00417AFE"/>
    <w:rsid w:val="004255BC"/>
    <w:rsid w:val="0042688D"/>
    <w:rsid w:val="00433024"/>
    <w:rsid w:val="004463E3"/>
    <w:rsid w:val="0045584C"/>
    <w:rsid w:val="004604D1"/>
    <w:rsid w:val="00464EE8"/>
    <w:rsid w:val="004928AD"/>
    <w:rsid w:val="00495834"/>
    <w:rsid w:val="004C0FC5"/>
    <w:rsid w:val="004D6536"/>
    <w:rsid w:val="004E507E"/>
    <w:rsid w:val="00507975"/>
    <w:rsid w:val="005429E3"/>
    <w:rsid w:val="00545D29"/>
    <w:rsid w:val="00566FAA"/>
    <w:rsid w:val="00583318"/>
    <w:rsid w:val="00595F14"/>
    <w:rsid w:val="005D62EE"/>
    <w:rsid w:val="005E0F46"/>
    <w:rsid w:val="005E61D0"/>
    <w:rsid w:val="00610B06"/>
    <w:rsid w:val="006434E9"/>
    <w:rsid w:val="00667F84"/>
    <w:rsid w:val="00674349"/>
    <w:rsid w:val="00677D8B"/>
    <w:rsid w:val="00690E07"/>
    <w:rsid w:val="00697323"/>
    <w:rsid w:val="006F68D0"/>
    <w:rsid w:val="0070729A"/>
    <w:rsid w:val="007130CF"/>
    <w:rsid w:val="00734AD1"/>
    <w:rsid w:val="00744912"/>
    <w:rsid w:val="00750D0A"/>
    <w:rsid w:val="00762B88"/>
    <w:rsid w:val="007960F9"/>
    <w:rsid w:val="007B37D5"/>
    <w:rsid w:val="007B51D1"/>
    <w:rsid w:val="007D5A80"/>
    <w:rsid w:val="007F224B"/>
    <w:rsid w:val="007F4FA4"/>
    <w:rsid w:val="00852BD8"/>
    <w:rsid w:val="00884B20"/>
    <w:rsid w:val="00887234"/>
    <w:rsid w:val="00911EDE"/>
    <w:rsid w:val="00912E27"/>
    <w:rsid w:val="00917A9C"/>
    <w:rsid w:val="009238D7"/>
    <w:rsid w:val="00966EDD"/>
    <w:rsid w:val="009678C6"/>
    <w:rsid w:val="009834DA"/>
    <w:rsid w:val="009C1889"/>
    <w:rsid w:val="009E615E"/>
    <w:rsid w:val="009F4C0A"/>
    <w:rsid w:val="00A02F57"/>
    <w:rsid w:val="00A17F39"/>
    <w:rsid w:val="00A538C5"/>
    <w:rsid w:val="00A5637C"/>
    <w:rsid w:val="00A57E7C"/>
    <w:rsid w:val="00A64E02"/>
    <w:rsid w:val="00AA01B8"/>
    <w:rsid w:val="00AB2819"/>
    <w:rsid w:val="00AE2798"/>
    <w:rsid w:val="00AF5F1E"/>
    <w:rsid w:val="00B23E8F"/>
    <w:rsid w:val="00B24D82"/>
    <w:rsid w:val="00B326BB"/>
    <w:rsid w:val="00B617B2"/>
    <w:rsid w:val="00B964D3"/>
    <w:rsid w:val="00BA1351"/>
    <w:rsid w:val="00BC5773"/>
    <w:rsid w:val="00BD799D"/>
    <w:rsid w:val="00C01436"/>
    <w:rsid w:val="00C4607D"/>
    <w:rsid w:val="00C73F08"/>
    <w:rsid w:val="00C7430E"/>
    <w:rsid w:val="00CA0B59"/>
    <w:rsid w:val="00CB2330"/>
    <w:rsid w:val="00CC6881"/>
    <w:rsid w:val="00CC7475"/>
    <w:rsid w:val="00CF4AC8"/>
    <w:rsid w:val="00CF6F5F"/>
    <w:rsid w:val="00D2731C"/>
    <w:rsid w:val="00D52BA3"/>
    <w:rsid w:val="00D80D59"/>
    <w:rsid w:val="00DD570F"/>
    <w:rsid w:val="00DE68BE"/>
    <w:rsid w:val="00DF2B54"/>
    <w:rsid w:val="00E44023"/>
    <w:rsid w:val="00E665E6"/>
    <w:rsid w:val="00E85F1A"/>
    <w:rsid w:val="00EC1CF9"/>
    <w:rsid w:val="00EE4DD9"/>
    <w:rsid w:val="00F10C82"/>
    <w:rsid w:val="00F267A3"/>
    <w:rsid w:val="00F35A1E"/>
    <w:rsid w:val="00F42228"/>
    <w:rsid w:val="00F513C3"/>
    <w:rsid w:val="00F5327C"/>
    <w:rsid w:val="00F72019"/>
    <w:rsid w:val="00F73AA4"/>
    <w:rsid w:val="00F94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0A"/>
    <w:rPr>
      <w:sz w:val="24"/>
      <w:szCs w:val="24"/>
      <w:lang w:eastAsia="en-US"/>
    </w:rPr>
  </w:style>
  <w:style w:type="paragraph" w:styleId="Heading1">
    <w:name w:val="heading 1"/>
    <w:basedOn w:val="Normal"/>
    <w:next w:val="Normal"/>
    <w:link w:val="Heading1Char"/>
    <w:uiPriority w:val="9"/>
    <w:qFormat/>
    <w:rsid w:val="0022765A"/>
    <w:pPr>
      <w:keepNext/>
      <w:keepLines/>
      <w:spacing w:before="480" w:line="276" w:lineRule="auto"/>
      <w:outlineLvl w:val="0"/>
    </w:pPr>
    <w:rPr>
      <w:rFonts w:ascii="Cambria" w:hAnsi="Cambria"/>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50D0A"/>
    <w:pPr>
      <w:tabs>
        <w:tab w:val="center" w:pos="4320"/>
        <w:tab w:val="right" w:pos="8640"/>
      </w:tabs>
    </w:pPr>
  </w:style>
  <w:style w:type="paragraph" w:styleId="Footer">
    <w:name w:val="footer"/>
    <w:basedOn w:val="Normal"/>
    <w:semiHidden/>
    <w:rsid w:val="00750D0A"/>
    <w:pPr>
      <w:tabs>
        <w:tab w:val="center" w:pos="4320"/>
        <w:tab w:val="right" w:pos="8640"/>
      </w:tabs>
    </w:pPr>
  </w:style>
  <w:style w:type="character" w:styleId="PageNumber">
    <w:name w:val="page number"/>
    <w:basedOn w:val="DefaultParagraphFont"/>
    <w:semiHidden/>
    <w:rsid w:val="00750D0A"/>
  </w:style>
  <w:style w:type="paragraph" w:styleId="PlainText">
    <w:name w:val="Plain Text"/>
    <w:basedOn w:val="Normal"/>
    <w:semiHidden/>
    <w:rsid w:val="00750D0A"/>
    <w:rPr>
      <w:rFonts w:ascii="Courier New" w:hAnsi="Courier New" w:cs="Courier New"/>
      <w:sz w:val="20"/>
      <w:szCs w:val="20"/>
    </w:rPr>
  </w:style>
  <w:style w:type="paragraph" w:styleId="BalloonText">
    <w:name w:val="Balloon Text"/>
    <w:basedOn w:val="Normal"/>
    <w:semiHidden/>
    <w:rsid w:val="00750D0A"/>
    <w:rPr>
      <w:rFonts w:ascii="Tahoma" w:hAnsi="Tahoma" w:cs="Tahoma"/>
      <w:sz w:val="16"/>
      <w:szCs w:val="16"/>
    </w:rPr>
  </w:style>
  <w:style w:type="character" w:styleId="Strong">
    <w:name w:val="Strong"/>
    <w:basedOn w:val="DefaultParagraphFont"/>
    <w:qFormat/>
    <w:rsid w:val="00750D0A"/>
    <w:rPr>
      <w:b/>
      <w:bCs/>
    </w:rPr>
  </w:style>
  <w:style w:type="table" w:styleId="TableGrid">
    <w:name w:val="Table Grid"/>
    <w:basedOn w:val="TableNormal"/>
    <w:uiPriority w:val="59"/>
    <w:rsid w:val="00DD5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246E86"/>
    <w:rPr>
      <w:sz w:val="24"/>
      <w:szCs w:val="24"/>
      <w:lang w:eastAsia="en-US"/>
    </w:rPr>
  </w:style>
  <w:style w:type="character" w:customStyle="1" w:styleId="Heading1Char">
    <w:name w:val="Heading 1 Char"/>
    <w:basedOn w:val="DefaultParagraphFont"/>
    <w:link w:val="Heading1"/>
    <w:uiPriority w:val="9"/>
    <w:rsid w:val="0022765A"/>
    <w:rPr>
      <w:rFonts w:ascii="Cambria" w:eastAsia="Times New Roman" w:hAnsi="Cambria" w:cs="Times New Roman"/>
      <w:b/>
      <w:bCs/>
      <w:color w:val="365F91"/>
      <w:sz w:val="28"/>
      <w:szCs w:val="28"/>
      <w:lang w:val="en-US" w:eastAsia="en-US" w:bidi="en-US"/>
    </w:rPr>
  </w:style>
  <w:style w:type="paragraph" w:styleId="ListParagraph">
    <w:name w:val="List Paragraph"/>
    <w:basedOn w:val="Normal"/>
    <w:uiPriority w:val="34"/>
    <w:qFormat/>
    <w:rsid w:val="00744912"/>
    <w:pPr>
      <w:ind w:left="720"/>
    </w:pPr>
  </w:style>
  <w:style w:type="character" w:styleId="Hyperlink">
    <w:name w:val="Hyperlink"/>
    <w:basedOn w:val="DefaultParagraphFont"/>
    <w:uiPriority w:val="99"/>
    <w:unhideWhenUsed/>
    <w:rsid w:val="00B32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0A"/>
    <w:rPr>
      <w:sz w:val="24"/>
      <w:szCs w:val="24"/>
      <w:lang w:eastAsia="en-US"/>
    </w:rPr>
  </w:style>
  <w:style w:type="paragraph" w:styleId="Heading1">
    <w:name w:val="heading 1"/>
    <w:basedOn w:val="Normal"/>
    <w:next w:val="Normal"/>
    <w:link w:val="Heading1Char"/>
    <w:uiPriority w:val="9"/>
    <w:qFormat/>
    <w:rsid w:val="0022765A"/>
    <w:pPr>
      <w:keepNext/>
      <w:keepLines/>
      <w:spacing w:before="480" w:line="276" w:lineRule="auto"/>
      <w:outlineLvl w:val="0"/>
    </w:pPr>
    <w:rPr>
      <w:rFonts w:ascii="Cambria" w:hAnsi="Cambria"/>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50D0A"/>
    <w:pPr>
      <w:tabs>
        <w:tab w:val="center" w:pos="4320"/>
        <w:tab w:val="right" w:pos="8640"/>
      </w:tabs>
    </w:pPr>
  </w:style>
  <w:style w:type="paragraph" w:styleId="Footer">
    <w:name w:val="footer"/>
    <w:basedOn w:val="Normal"/>
    <w:semiHidden/>
    <w:rsid w:val="00750D0A"/>
    <w:pPr>
      <w:tabs>
        <w:tab w:val="center" w:pos="4320"/>
        <w:tab w:val="right" w:pos="8640"/>
      </w:tabs>
    </w:pPr>
  </w:style>
  <w:style w:type="character" w:styleId="PageNumber">
    <w:name w:val="page number"/>
    <w:basedOn w:val="DefaultParagraphFont"/>
    <w:semiHidden/>
    <w:rsid w:val="00750D0A"/>
  </w:style>
  <w:style w:type="paragraph" w:styleId="PlainText">
    <w:name w:val="Plain Text"/>
    <w:basedOn w:val="Normal"/>
    <w:semiHidden/>
    <w:rsid w:val="00750D0A"/>
    <w:rPr>
      <w:rFonts w:ascii="Courier New" w:hAnsi="Courier New" w:cs="Courier New"/>
      <w:sz w:val="20"/>
      <w:szCs w:val="20"/>
    </w:rPr>
  </w:style>
  <w:style w:type="paragraph" w:styleId="BalloonText">
    <w:name w:val="Balloon Text"/>
    <w:basedOn w:val="Normal"/>
    <w:semiHidden/>
    <w:rsid w:val="00750D0A"/>
    <w:rPr>
      <w:rFonts w:ascii="Tahoma" w:hAnsi="Tahoma" w:cs="Tahoma"/>
      <w:sz w:val="16"/>
      <w:szCs w:val="16"/>
    </w:rPr>
  </w:style>
  <w:style w:type="character" w:styleId="Strong">
    <w:name w:val="Strong"/>
    <w:basedOn w:val="DefaultParagraphFont"/>
    <w:qFormat/>
    <w:rsid w:val="00750D0A"/>
    <w:rPr>
      <w:b/>
      <w:bCs/>
    </w:rPr>
  </w:style>
  <w:style w:type="table" w:styleId="TableGrid">
    <w:name w:val="Table Grid"/>
    <w:basedOn w:val="TableNormal"/>
    <w:uiPriority w:val="59"/>
    <w:rsid w:val="00DD5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semiHidden/>
    <w:rsid w:val="00246E86"/>
    <w:rPr>
      <w:sz w:val="24"/>
      <w:szCs w:val="24"/>
      <w:lang w:eastAsia="en-US"/>
    </w:rPr>
  </w:style>
  <w:style w:type="character" w:customStyle="1" w:styleId="Heading1Char">
    <w:name w:val="Heading 1 Char"/>
    <w:basedOn w:val="DefaultParagraphFont"/>
    <w:link w:val="Heading1"/>
    <w:uiPriority w:val="9"/>
    <w:rsid w:val="0022765A"/>
    <w:rPr>
      <w:rFonts w:ascii="Cambria" w:eastAsia="Times New Roman" w:hAnsi="Cambria" w:cs="Times New Roman"/>
      <w:b/>
      <w:bCs/>
      <w:color w:val="365F91"/>
      <w:sz w:val="28"/>
      <w:szCs w:val="28"/>
      <w:lang w:val="en-US" w:eastAsia="en-US" w:bidi="en-US"/>
    </w:rPr>
  </w:style>
  <w:style w:type="paragraph" w:styleId="ListParagraph">
    <w:name w:val="List Paragraph"/>
    <w:basedOn w:val="Normal"/>
    <w:uiPriority w:val="34"/>
    <w:qFormat/>
    <w:rsid w:val="00744912"/>
    <w:pPr>
      <w:ind w:left="720"/>
    </w:pPr>
  </w:style>
  <w:style w:type="character" w:styleId="Hyperlink">
    <w:name w:val="Hyperlink"/>
    <w:basedOn w:val="DefaultParagraphFont"/>
    <w:uiPriority w:val="99"/>
    <w:unhideWhenUsed/>
    <w:rsid w:val="00B32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l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 Id="rId6" Type="http://schemas.openxmlformats.org/officeDocument/2006/relationships/image" Target="media/image30.jpeg"/><Relationship Id="rId5" Type="http://schemas.openxmlformats.org/officeDocument/2006/relationships/image" Target="media/image20.jp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LC.LOCAL\PCLCData\DATA\template\PCLC%20Templates\PCLC%20B&amp;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PCLC B&amp;W Letterhead</Template>
  <TotalTime>50</TotalTime>
  <Pages>2</Pages>
  <Words>564</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hhh</vt:lpstr>
    </vt:vector>
  </TitlesOfParts>
  <Company>d,mcbh;kl</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dc:title>
  <dc:creator>svincent</dc:creator>
  <cp:lastModifiedBy>aflorance</cp:lastModifiedBy>
  <cp:revision>8</cp:revision>
  <cp:lastPrinted>2012-08-08T04:36:00Z</cp:lastPrinted>
  <dcterms:created xsi:type="dcterms:W3CDTF">2012-08-08T00:19:00Z</dcterms:created>
  <dcterms:modified xsi:type="dcterms:W3CDTF">2012-08-08T04:37:00Z</dcterms:modified>
</cp:coreProperties>
</file>